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7EB4" w:rsidRPr="00AA290D" w:rsidRDefault="00A67EB4" w:rsidP="00A67EB4">
      <w:pPr>
        <w:pStyle w:val="-"/>
        <w:rPr>
          <w:b w:val="0"/>
          <w:rtl/>
        </w:rPr>
      </w:pPr>
      <w:bookmarkStart w:id="0" w:name="_Toc101957892"/>
      <w:bookmarkStart w:id="1" w:name="נספח_ד"/>
      <w:r w:rsidRPr="00A67EB4">
        <w:rPr>
          <w:rFonts w:eastAsiaTheme="minorEastAsia"/>
          <w:rtl/>
        </w:rPr>
        <w:t>חוות דעת מקצועית במסגרת כוונה להתקשר עם ספק יחיד / ספק חוץ</w:t>
      </w:r>
      <w:r w:rsidRPr="00A67EB4">
        <w:rPr>
          <w:rFonts w:eastAsiaTheme="minorEastAsia" w:hint="cs"/>
          <w:rtl/>
        </w:rPr>
        <w:t xml:space="preserve"> </w:t>
      </w:r>
      <w:bookmarkEnd w:id="0"/>
      <w:bookmarkEnd w:id="1"/>
    </w:p>
    <w:p w:rsidR="00A67EB4" w:rsidRDefault="00A67EB4" w:rsidP="00A67EB4">
      <w:pPr>
        <w:rPr>
          <w:rFonts w:ascii="Arial" w:hAnsi="Arial" w:cs="Arial"/>
          <w:b/>
          <w:sz w:val="22"/>
          <w:szCs w:val="22"/>
          <w:rtl/>
        </w:rPr>
      </w:pPr>
    </w:p>
    <w:p w:rsidR="00A67EB4" w:rsidRPr="00AA290D" w:rsidRDefault="00A67EB4" w:rsidP="00A67EB4">
      <w:pPr>
        <w:rPr>
          <w:rFonts w:ascii="Arial" w:hAnsi="Arial" w:cs="Arial"/>
          <w:b/>
          <w:sz w:val="22"/>
          <w:szCs w:val="22"/>
          <w:rtl/>
        </w:rPr>
      </w:pPr>
      <w:r w:rsidRPr="00AA290D">
        <w:rPr>
          <w:rFonts w:ascii="Arial" w:hAnsi="Arial" w:cs="Arial"/>
          <w:b/>
          <w:sz w:val="22"/>
          <w:szCs w:val="22"/>
          <w:rtl/>
        </w:rPr>
        <w:t xml:space="preserve">אל: ועדת המכרזים </w:t>
      </w:r>
    </w:p>
    <w:p w:rsidR="00A67EB4" w:rsidRPr="00AA290D" w:rsidRDefault="00A67EB4" w:rsidP="00A67EB4">
      <w:pPr>
        <w:rPr>
          <w:rFonts w:ascii="Arial" w:hAnsi="Arial" w:cs="Arial"/>
          <w:b/>
          <w:sz w:val="22"/>
          <w:szCs w:val="22"/>
          <w:rtl/>
        </w:rPr>
      </w:pPr>
    </w:p>
    <w:p w:rsidR="00A67EB4" w:rsidRPr="00AA290D" w:rsidRDefault="00A67EB4" w:rsidP="00A67EB4">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rsidR="00A67EB4" w:rsidRPr="00AA290D" w:rsidRDefault="00A67EB4" w:rsidP="00A67EB4">
      <w:pPr>
        <w:jc w:val="both"/>
        <w:rPr>
          <w:rFonts w:ascii="Arial" w:hAnsi="Arial" w:cs="Arial"/>
          <w:b/>
          <w:sz w:val="22"/>
          <w:szCs w:val="22"/>
          <w:rtl/>
        </w:rPr>
      </w:pPr>
    </w:p>
    <w:p w:rsidR="00A67EB4" w:rsidRPr="00AA290D" w:rsidRDefault="00A67EB4" w:rsidP="008A7A7D">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008A7A7D" w:rsidRPr="00AA290D">
        <w:rPr>
          <w:rFonts w:ascii="Wingdings" w:hAnsi="Wingdings" w:cs="Arial"/>
          <w:b/>
          <w:sz w:val="28"/>
          <w:szCs w:val="28"/>
        </w:rPr>
        <w:sym w:font="Wingdings" w:char="F072"/>
      </w:r>
      <w:r w:rsidRPr="00AA290D">
        <w:rPr>
          <w:rFonts w:ascii="Arial" w:hAnsi="Arial" w:cs="Arial"/>
          <w:b/>
          <w:sz w:val="22"/>
          <w:szCs w:val="22"/>
          <w:rtl/>
        </w:rPr>
        <w:t xml:space="preserve"> 3(29) / </w:t>
      </w:r>
      <w:r w:rsidR="008A7A7D">
        <w:rPr>
          <w:rFonts w:ascii="Wingdings" w:hAnsi="Wingdings" w:cs="Arial"/>
          <w:b/>
          <w:sz w:val="28"/>
          <w:szCs w:val="28"/>
        </w:rPr>
        <w:sym w:font="Wingdings" w:char="F078"/>
      </w:r>
      <w:r w:rsidRPr="00AA290D">
        <w:rPr>
          <w:rFonts w:ascii="Arial" w:hAnsi="Arial" w:cs="Arial"/>
          <w:b/>
          <w:sz w:val="22"/>
          <w:szCs w:val="22"/>
          <w:rtl/>
        </w:rPr>
        <w:t xml:space="preserve"> 3(31) (סמן את התקנה המתאימה) ל</w:t>
      </w:r>
      <w:hyperlink r:id="rId12"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3"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rsidR="00A67EB4" w:rsidRPr="00AA290D" w:rsidRDefault="00A67EB4" w:rsidP="00A67EB4">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10173"/>
      </w:tblGrid>
      <w:tr w:rsidR="00A67EB4" w:rsidRPr="00AA290D" w:rsidTr="00A67EB4">
        <w:tc>
          <w:tcPr>
            <w:tcW w:w="10173" w:type="dxa"/>
            <w:tcBorders>
              <w:bottom w:val="single" w:sz="4" w:space="0" w:color="auto"/>
            </w:tcBorders>
            <w:shd w:val="clear" w:color="auto" w:fill="E6E6E6"/>
          </w:tcPr>
          <w:p w:rsidR="00A67EB4" w:rsidRPr="00AA290D" w:rsidRDefault="00A67EB4" w:rsidP="00B06334">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A67EB4" w:rsidRPr="00AA290D" w:rsidTr="00A67EB4">
        <w:tc>
          <w:tcPr>
            <w:tcW w:w="10173" w:type="dxa"/>
            <w:tcBorders>
              <w:bottom w:val="single" w:sz="4" w:space="0" w:color="auto"/>
            </w:tcBorders>
          </w:tcPr>
          <w:p w:rsidR="00A67EB4" w:rsidRPr="00AA290D" w:rsidRDefault="00A67EB4" w:rsidP="00BE6A17">
            <w:pPr>
              <w:jc w:val="both"/>
              <w:rPr>
                <w:rFonts w:ascii="Arial" w:hAnsi="Arial" w:cs="Arial"/>
                <w:b/>
                <w:sz w:val="22"/>
                <w:szCs w:val="22"/>
                <w:rtl/>
              </w:rPr>
            </w:pPr>
            <w:r w:rsidRPr="00AA290D">
              <w:rPr>
                <w:rFonts w:ascii="Arial" w:hAnsi="Arial" w:cs="Arial"/>
                <w:b/>
                <w:sz w:val="22"/>
                <w:szCs w:val="22"/>
                <w:rtl/>
              </w:rPr>
              <w:t xml:space="preserve">היחידה </w:t>
            </w:r>
            <w:r w:rsidR="00BE6A17" w:rsidRPr="00BE6A17">
              <w:rPr>
                <w:rFonts w:ascii="Arial" w:hAnsi="Arial" w:cs="Arial" w:hint="cs"/>
                <w:bCs/>
                <w:sz w:val="22"/>
                <w:szCs w:val="22"/>
                <w:u w:val="single"/>
                <w:rtl/>
              </w:rPr>
              <w:t>אגף פוטוגרמטריה ואגף טכנולוגיות מיפוי</w:t>
            </w:r>
            <w:r w:rsidRPr="00AA290D">
              <w:rPr>
                <w:rFonts w:ascii="Arial" w:hAnsi="Arial" w:cs="Arial"/>
                <w:b/>
                <w:sz w:val="22"/>
                <w:szCs w:val="22"/>
                <w:rtl/>
              </w:rPr>
              <w:t xml:space="preserve"> במשרד </w:t>
            </w:r>
            <w:r w:rsidR="00BE6A17" w:rsidRPr="00BE6A17">
              <w:rPr>
                <w:rFonts w:ascii="Arial" w:hAnsi="Arial" w:cs="Arial" w:hint="cs"/>
                <w:bCs/>
                <w:sz w:val="22"/>
                <w:szCs w:val="22"/>
                <w:u w:val="single"/>
                <w:rtl/>
              </w:rPr>
              <w:t>המרכז למיפוי ישראל</w:t>
            </w:r>
            <w:r w:rsidRPr="00AA290D">
              <w:rPr>
                <w:rFonts w:ascii="Arial" w:hAnsi="Arial" w:cs="Arial"/>
                <w:b/>
                <w:sz w:val="22"/>
                <w:szCs w:val="22"/>
                <w:rtl/>
              </w:rPr>
              <w:t xml:space="preserve"> יצא בפרויקט </w:t>
            </w:r>
            <w:r w:rsidRPr="00BE6A17">
              <w:rPr>
                <w:rFonts w:ascii="Arial" w:hAnsi="Arial" w:cs="Arial"/>
                <w:bCs/>
                <w:sz w:val="22"/>
                <w:szCs w:val="22"/>
                <w:u w:val="single"/>
                <w:rtl/>
              </w:rPr>
              <w:t>ל</w:t>
            </w:r>
            <w:r w:rsidR="00BE6A17" w:rsidRPr="00BE6A17">
              <w:rPr>
                <w:rFonts w:ascii="Arial" w:hAnsi="Arial" w:cs="Arial" w:hint="cs"/>
                <w:bCs/>
                <w:sz w:val="22"/>
                <w:szCs w:val="22"/>
                <w:u w:val="single"/>
                <w:rtl/>
              </w:rPr>
              <w:t>ייצור מוצרי מיפוי מתקדמים וברזולוציה גבוהה</w:t>
            </w:r>
            <w:r w:rsidRPr="00AA290D">
              <w:rPr>
                <w:rFonts w:ascii="Arial" w:hAnsi="Arial" w:cs="Arial"/>
                <w:b/>
                <w:sz w:val="22"/>
                <w:szCs w:val="22"/>
                <w:rtl/>
              </w:rPr>
              <w:t xml:space="preserve"> ולשם כך נדרש </w:t>
            </w:r>
            <w:r w:rsidR="00BE6A17">
              <w:rPr>
                <w:rFonts w:ascii="Arial" w:hAnsi="Arial" w:cs="Arial" w:hint="cs"/>
                <w:b/>
                <w:sz w:val="22"/>
                <w:szCs w:val="22"/>
                <w:rtl/>
              </w:rPr>
              <w:t xml:space="preserve">רכש </w:t>
            </w:r>
            <w:r w:rsidR="00BE6A17" w:rsidRPr="00BE6A17">
              <w:rPr>
                <w:rFonts w:ascii="Arial" w:hAnsi="Arial" w:cs="Arial" w:hint="cs"/>
                <w:bCs/>
                <w:sz w:val="22"/>
                <w:szCs w:val="22"/>
                <w:u w:val="single"/>
                <w:rtl/>
              </w:rPr>
              <w:t xml:space="preserve">מערכת מיפוי וטכנולוגיה מודרנית להפקת מוצרי מיפוי מתקדמים </w:t>
            </w:r>
            <w:proofErr w:type="spellStart"/>
            <w:r w:rsidR="00BE6A17" w:rsidRPr="00BE6A17">
              <w:rPr>
                <w:rFonts w:ascii="Arial" w:hAnsi="Arial" w:cs="Arial" w:hint="cs"/>
                <w:bCs/>
                <w:sz w:val="22"/>
                <w:szCs w:val="22"/>
                <w:u w:val="single"/>
                <w:rtl/>
              </w:rPr>
              <w:t>וברזולוצהי</w:t>
            </w:r>
            <w:proofErr w:type="spellEnd"/>
            <w:r w:rsidR="00BE6A17" w:rsidRPr="00BE6A17">
              <w:rPr>
                <w:rFonts w:ascii="Arial" w:hAnsi="Arial" w:cs="Arial" w:hint="cs"/>
                <w:bCs/>
                <w:sz w:val="22"/>
                <w:szCs w:val="22"/>
                <w:u w:val="single"/>
                <w:rtl/>
              </w:rPr>
              <w:t xml:space="preserve"> גבוהה</w:t>
            </w:r>
            <w:r w:rsidRPr="00AA290D">
              <w:rPr>
                <w:rFonts w:ascii="Arial" w:hAnsi="Arial" w:cs="Arial"/>
                <w:b/>
                <w:sz w:val="22"/>
                <w:szCs w:val="22"/>
                <w:rtl/>
              </w:rPr>
              <w:t xml:space="preserve">. במסגרת הפרויקט יוקמו עמדות מיוחדות ויצוידו בטובין מסוג </w:t>
            </w:r>
            <w:r w:rsidR="00BE6A17" w:rsidRPr="00BE6A17">
              <w:rPr>
                <w:rFonts w:ascii="Arial" w:hAnsi="Arial" w:cs="Arial" w:hint="cs"/>
                <w:b/>
                <w:sz w:val="22"/>
                <w:szCs w:val="22"/>
                <w:u w:val="single"/>
              </w:rPr>
              <w:t>PHOTOMESH</w:t>
            </w:r>
            <w:r w:rsidRPr="00AA290D">
              <w:rPr>
                <w:rFonts w:ascii="Arial" w:hAnsi="Arial" w:cs="Arial"/>
                <w:b/>
                <w:sz w:val="22"/>
                <w:szCs w:val="22"/>
                <w:rtl/>
              </w:rPr>
              <w:t xml:space="preserve">. </w:t>
            </w:r>
          </w:p>
          <w:p w:rsidR="00A67EB4" w:rsidRPr="00AA290D" w:rsidRDefault="00A67EB4" w:rsidP="00B06334">
            <w:pPr>
              <w:rPr>
                <w:rFonts w:ascii="Arial" w:hAnsi="Arial" w:cs="Arial"/>
                <w:b/>
                <w:sz w:val="22"/>
                <w:szCs w:val="22"/>
                <w:rtl/>
              </w:rPr>
            </w:pPr>
            <w:r w:rsidRPr="00AA290D">
              <w:rPr>
                <w:rFonts w:ascii="Arial" w:hAnsi="Arial" w:cs="Arial"/>
                <w:b/>
                <w:sz w:val="22"/>
                <w:szCs w:val="22"/>
                <w:rtl/>
              </w:rPr>
              <w:t>תכונות הטובין הנדרשות הן:</w:t>
            </w:r>
          </w:p>
          <w:p w:rsidR="00A67EB4" w:rsidRPr="00AA290D" w:rsidRDefault="00BA2523" w:rsidP="00C57C69">
            <w:pPr>
              <w:numPr>
                <w:ilvl w:val="0"/>
                <w:numId w:val="17"/>
              </w:numPr>
              <w:rPr>
                <w:rFonts w:ascii="Arial" w:hAnsi="Arial" w:cs="Arial"/>
                <w:b/>
                <w:sz w:val="22"/>
                <w:szCs w:val="22"/>
                <w:rtl/>
              </w:rPr>
            </w:pPr>
            <w:r>
              <w:rPr>
                <w:rFonts w:ascii="Arial" w:hAnsi="Arial" w:cs="Arial"/>
                <w:b/>
                <w:sz w:val="22"/>
                <w:szCs w:val="22"/>
                <w:rtl/>
              </w:rPr>
              <w:t>ע</w:t>
            </w:r>
            <w:r>
              <w:rPr>
                <w:rFonts w:ascii="Arial" w:hAnsi="Arial" w:cs="Arial" w:hint="cs"/>
                <w:b/>
                <w:sz w:val="22"/>
                <w:szCs w:val="22"/>
                <w:rtl/>
              </w:rPr>
              <w:t>יבוד 100 קמ"ר בפחות מ-</w:t>
            </w:r>
            <w:r w:rsidR="00C57C69">
              <w:rPr>
                <w:rFonts w:ascii="Arial" w:hAnsi="Arial" w:cs="Arial"/>
                <w:b/>
                <w:sz w:val="22"/>
                <w:szCs w:val="22"/>
              </w:rPr>
              <w:t>5</w:t>
            </w:r>
            <w:r>
              <w:rPr>
                <w:rFonts w:ascii="Arial" w:hAnsi="Arial" w:cs="Arial" w:hint="cs"/>
                <w:b/>
                <w:sz w:val="22"/>
                <w:szCs w:val="22"/>
                <w:rtl/>
              </w:rPr>
              <w:t xml:space="preserve"> שעות.</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תמיכה במגוון מצלמות אוויריות דיגיטאליות בפורמט קטן (רחפן)</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תמיכה במגוון מצלמות אוויריות דיגיטאליות בפורמט בינוני</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תמיכה במגוון מצלמות אוויריות דיגיטאליות בפורמט רחב</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 xml:space="preserve">פתרון </w:t>
            </w:r>
            <w:proofErr w:type="spellStart"/>
            <w:r w:rsidRPr="00BA2523">
              <w:rPr>
                <w:rFonts w:ascii="Arial" w:hAnsi="Arial" w:cs="Arial"/>
                <w:b/>
                <w:sz w:val="22"/>
                <w:szCs w:val="22"/>
                <w:rtl/>
              </w:rPr>
              <w:t>טריאנגולוציה</w:t>
            </w:r>
            <w:proofErr w:type="spellEnd"/>
            <w:r w:rsidRPr="00BA2523">
              <w:rPr>
                <w:rFonts w:ascii="Arial" w:hAnsi="Arial" w:cs="Arial"/>
                <w:b/>
                <w:sz w:val="22"/>
                <w:szCs w:val="22"/>
                <w:rtl/>
              </w:rPr>
              <w:t xml:space="preserve"> אווירית של כמות תצלומים גבוהה מאד (עשרות ואף מאות אלפי תמונות)</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 xml:space="preserve">חישוב אוטומטי של </w:t>
            </w:r>
            <w:r w:rsidRPr="00BA2523">
              <w:rPr>
                <w:rFonts w:ascii="Arial" w:hAnsi="Arial" w:cs="Arial"/>
                <w:b/>
                <w:sz w:val="22"/>
                <w:szCs w:val="22"/>
              </w:rPr>
              <w:t>DSM</w:t>
            </w:r>
            <w:r w:rsidRPr="00BA2523">
              <w:rPr>
                <w:rFonts w:ascii="Arial" w:hAnsi="Arial" w:cs="Arial"/>
                <w:b/>
                <w:sz w:val="22"/>
                <w:szCs w:val="22"/>
                <w:rtl/>
              </w:rPr>
              <w:t xml:space="preserve"> צפוף מאד</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חישוב אוטומטי של ענן נקודות צבעוני צפוף מאד</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 xml:space="preserve">מודול לעיבוד אוטומטי של </w:t>
            </w:r>
            <w:r w:rsidRPr="00BA2523">
              <w:rPr>
                <w:rFonts w:ascii="Arial" w:hAnsi="Arial" w:cs="Arial"/>
                <w:b/>
                <w:sz w:val="22"/>
                <w:szCs w:val="22"/>
              </w:rPr>
              <w:t>true orthophoto</w:t>
            </w:r>
          </w:p>
          <w:p w:rsidR="00BA2523" w:rsidRP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 xml:space="preserve">מודול לעיבוד אוטומטי של מודל </w:t>
            </w:r>
            <w:proofErr w:type="spellStart"/>
            <w:r w:rsidRPr="00BA2523">
              <w:rPr>
                <w:rFonts w:ascii="Arial" w:hAnsi="Arial" w:cs="Arial"/>
                <w:b/>
                <w:sz w:val="22"/>
                <w:szCs w:val="22"/>
                <w:rtl/>
              </w:rPr>
              <w:t>פוטוגריאליסטי</w:t>
            </w:r>
            <w:proofErr w:type="spellEnd"/>
          </w:p>
          <w:p w:rsidR="00BA2523" w:rsidRDefault="00BA2523" w:rsidP="00BA2523">
            <w:pPr>
              <w:numPr>
                <w:ilvl w:val="0"/>
                <w:numId w:val="17"/>
              </w:numPr>
              <w:rPr>
                <w:rFonts w:ascii="Arial" w:hAnsi="Arial" w:cs="Arial"/>
                <w:b/>
                <w:sz w:val="22"/>
                <w:szCs w:val="22"/>
              </w:rPr>
            </w:pPr>
            <w:r w:rsidRPr="00BA2523">
              <w:rPr>
                <w:rFonts w:ascii="Arial" w:hAnsi="Arial" w:cs="Arial"/>
                <w:b/>
                <w:sz w:val="22"/>
                <w:szCs w:val="22"/>
                <w:rtl/>
              </w:rPr>
              <w:t>מודול לעיבוד אוטומטי של מודל פוטוריאליסטי המבוסס על פתרון טריאנגולציה אווירית ממועד שונה</w:t>
            </w:r>
          </w:p>
          <w:p w:rsidR="00BA2523" w:rsidRDefault="00BA2523" w:rsidP="00BA2523">
            <w:pPr>
              <w:rPr>
                <w:rFonts w:ascii="Arial" w:hAnsi="Arial" w:cs="Arial"/>
                <w:b/>
                <w:sz w:val="22"/>
                <w:szCs w:val="22"/>
                <w:rtl/>
              </w:rPr>
            </w:pPr>
          </w:p>
          <w:p w:rsidR="00A67EB4" w:rsidRDefault="00B72DB3" w:rsidP="00B72DB3">
            <w:pPr>
              <w:rPr>
                <w:rFonts w:ascii="Arial" w:hAnsi="Arial" w:cs="Arial"/>
                <w:b/>
                <w:sz w:val="22"/>
                <w:szCs w:val="22"/>
                <w:rtl/>
              </w:rPr>
            </w:pPr>
            <w:r>
              <w:rPr>
                <w:rFonts w:ascii="Arial" w:hAnsi="Arial" w:cs="Arial" w:hint="cs"/>
                <w:b/>
                <w:sz w:val="22"/>
                <w:szCs w:val="22"/>
                <w:rtl/>
              </w:rPr>
              <w:t xml:space="preserve">המערכת שתסופק תכלול 26 מנועי עיבוד ו-2 </w:t>
            </w:r>
            <w:proofErr w:type="spellStart"/>
            <w:r>
              <w:rPr>
                <w:rFonts w:ascii="Arial" w:hAnsi="Arial" w:cs="Arial" w:hint="cs"/>
                <w:b/>
                <w:sz w:val="22"/>
                <w:szCs w:val="22"/>
                <w:rtl/>
              </w:rPr>
              <w:t>צפיינים</w:t>
            </w:r>
            <w:proofErr w:type="spellEnd"/>
            <w:r>
              <w:rPr>
                <w:rFonts w:ascii="Arial" w:hAnsi="Arial" w:cs="Arial" w:hint="cs"/>
                <w:b/>
                <w:sz w:val="22"/>
                <w:szCs w:val="22"/>
                <w:rtl/>
              </w:rPr>
              <w:t>. לרבות שרותי תחזוקה ותמיכה טכנית.</w:t>
            </w:r>
          </w:p>
          <w:p w:rsidR="00BA2523" w:rsidRPr="00AA290D" w:rsidRDefault="00BA2523" w:rsidP="00B72DB3">
            <w:pPr>
              <w:rPr>
                <w:rFonts w:ascii="Arial" w:hAnsi="Arial" w:cs="Arial"/>
                <w:b/>
                <w:sz w:val="22"/>
                <w:szCs w:val="22"/>
                <w:rtl/>
              </w:rPr>
            </w:pPr>
            <w:r>
              <w:rPr>
                <w:rFonts w:ascii="Arial" w:hAnsi="Arial" w:cs="Arial" w:hint="cs"/>
                <w:b/>
                <w:sz w:val="22"/>
                <w:szCs w:val="22"/>
                <w:rtl/>
              </w:rPr>
              <w:t>כמו כן,</w:t>
            </w:r>
            <w:r w:rsidR="00B72DB3">
              <w:rPr>
                <w:rFonts w:ascii="Arial" w:hAnsi="Arial" w:cs="Arial" w:hint="cs"/>
                <w:b/>
                <w:sz w:val="22"/>
                <w:szCs w:val="22"/>
                <w:rtl/>
              </w:rPr>
              <w:t xml:space="preserve"> תתקיים </w:t>
            </w:r>
            <w:r>
              <w:rPr>
                <w:rFonts w:ascii="Arial" w:hAnsi="Arial" w:cs="Arial" w:hint="cs"/>
                <w:b/>
                <w:sz w:val="22"/>
                <w:szCs w:val="22"/>
                <w:rtl/>
              </w:rPr>
              <w:t>הטמעה והדרכה על נתונים וחומרים שברשות המרכז למיפוי ישראל</w:t>
            </w:r>
            <w:r w:rsidR="00B72DB3">
              <w:rPr>
                <w:rFonts w:ascii="Arial" w:hAnsi="Arial" w:cs="Arial" w:hint="cs"/>
                <w:b/>
                <w:sz w:val="22"/>
                <w:szCs w:val="22"/>
                <w:rtl/>
              </w:rPr>
              <w:t xml:space="preserve"> למשך 4 ימים מרוכזים</w:t>
            </w:r>
            <w:r>
              <w:rPr>
                <w:rFonts w:ascii="Arial" w:hAnsi="Arial" w:cs="Arial" w:hint="cs"/>
                <w:b/>
                <w:sz w:val="22"/>
                <w:szCs w:val="22"/>
                <w:rtl/>
              </w:rPr>
              <w:t>.</w:t>
            </w:r>
          </w:p>
        </w:tc>
      </w:tr>
    </w:tbl>
    <w:p w:rsidR="00A67EB4" w:rsidRPr="00AA290D" w:rsidRDefault="00BE6A17" w:rsidP="00A67EB4">
      <w:pPr>
        <w:rPr>
          <w:rFonts w:ascii="Arial" w:hAnsi="Arial" w:cs="Arial"/>
          <w:bCs/>
          <w:sz w:val="22"/>
          <w:szCs w:val="22"/>
          <w:rtl/>
        </w:rPr>
      </w:pPr>
      <w:r>
        <w:rPr>
          <w:rFonts w:ascii="Arial" w:hAnsi="Arial" w:cs="Arial" w:hint="cs"/>
          <w:bCs/>
          <w:sz w:val="22"/>
          <w:szCs w:val="22"/>
          <w:rtl/>
        </w:rPr>
        <w:t>יי</w:t>
      </w:r>
    </w:p>
    <w:p w:rsidR="00A67EB4" w:rsidRPr="00AA290D" w:rsidRDefault="00A67EB4" w:rsidP="00A67EB4">
      <w:pPr>
        <w:rPr>
          <w:rFonts w:ascii="Arial" w:hAnsi="Arial" w:cs="Arial"/>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rsidR="00A67EB4" w:rsidRPr="00AA290D" w:rsidRDefault="00A67EB4" w:rsidP="00A67EB4">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xml:space="preserve">: (סמן </w:t>
      </w:r>
      <w:r w:rsidRPr="00AA290D">
        <w:rPr>
          <w:rFonts w:ascii="Arial" w:hAnsi="Arial" w:cs="Arial"/>
          <w:b/>
          <w:sz w:val="22"/>
          <w:szCs w:val="22"/>
        </w:rPr>
        <w:t>X</w:t>
      </w:r>
      <w:r w:rsidRPr="00AA290D">
        <w:rPr>
          <w:rFonts w:ascii="Arial" w:hAnsi="Arial" w:cs="Arial"/>
          <w:b/>
          <w:sz w:val="22"/>
          <w:szCs w:val="22"/>
          <w:rtl/>
        </w:rPr>
        <w:t xml:space="preserve"> במקום המתאים)</w:t>
      </w:r>
    </w:p>
    <w:p w:rsidR="00A67EB4" w:rsidRPr="00AA290D" w:rsidRDefault="00A67EB4" w:rsidP="00A67EB4">
      <w:pPr>
        <w:rPr>
          <w:rFonts w:ascii="Arial" w:hAnsi="Arial" w:cs="Arial"/>
          <w:b/>
          <w:sz w:val="22"/>
          <w:szCs w:val="22"/>
          <w:rtl/>
        </w:rPr>
      </w:pPr>
    </w:p>
    <w:tbl>
      <w:tblPr>
        <w:bidiVisual/>
        <w:tblW w:w="0" w:type="auto"/>
        <w:tblLayout w:type="fixed"/>
        <w:tblLook w:val="0000" w:firstRow="0" w:lastRow="0" w:firstColumn="0" w:lastColumn="0" w:noHBand="0" w:noVBand="0"/>
      </w:tblPr>
      <w:tblGrid>
        <w:gridCol w:w="5210"/>
        <w:gridCol w:w="4966"/>
      </w:tblGrid>
      <w:tr w:rsidR="000342A9" w:rsidRPr="00AA290D" w:rsidTr="000342A9">
        <w:tc>
          <w:tcPr>
            <w:tcW w:w="5210" w:type="dxa"/>
          </w:tcPr>
          <w:p w:rsidR="000342A9" w:rsidRPr="00AA290D" w:rsidRDefault="000342A9" w:rsidP="00B06334">
            <w:pPr>
              <w:ind w:right="283"/>
              <w:rPr>
                <w:rFonts w:ascii="Arial" w:hAnsi="Arial" w:cs="Arial"/>
                <w:b/>
                <w:sz w:val="22"/>
                <w:szCs w:val="22"/>
                <w:rtl/>
              </w:rPr>
            </w:pPr>
            <w:r w:rsidRPr="00AA290D">
              <w:rPr>
                <w:rFonts w:ascii="Arial" w:hAnsi="Arial" w:cs="Arial"/>
                <w:b/>
                <w:sz w:val="22"/>
                <w:szCs w:val="22"/>
                <w:rtl/>
              </w:rPr>
              <w:t xml:space="preserve">   </w:t>
            </w:r>
            <w:r w:rsidRPr="00AA290D">
              <w:rPr>
                <w:rFonts w:ascii="Wingdings" w:hAnsi="Wingdings" w:cs="Arial"/>
                <w:b/>
                <w:sz w:val="28"/>
                <w:szCs w:val="28"/>
              </w:rPr>
              <w:t></w:t>
            </w:r>
            <w:r w:rsidRPr="00AA290D">
              <w:rPr>
                <w:rFonts w:ascii="Arial" w:hAnsi="Arial" w:cs="Arial"/>
                <w:b/>
                <w:sz w:val="22"/>
                <w:szCs w:val="22"/>
                <w:rtl/>
              </w:rPr>
              <w:t xml:space="preserve">  טובין</w:t>
            </w:r>
          </w:p>
        </w:tc>
        <w:tc>
          <w:tcPr>
            <w:tcW w:w="4966" w:type="dxa"/>
          </w:tcPr>
          <w:p w:rsidR="000342A9" w:rsidRPr="00AA290D" w:rsidRDefault="000342A9" w:rsidP="00B06334">
            <w:pPr>
              <w:ind w:right="283"/>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שירותים</w:t>
            </w:r>
          </w:p>
        </w:tc>
      </w:tr>
    </w:tbl>
    <w:p w:rsidR="00A67EB4" w:rsidRPr="00AA290D" w:rsidRDefault="00A67EB4" w:rsidP="00A67EB4">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913"/>
      </w:tblGrid>
      <w:tr w:rsidR="00A67EB4" w:rsidRPr="00AA290D" w:rsidTr="000342A9">
        <w:tc>
          <w:tcPr>
            <w:tcW w:w="2698" w:type="dxa"/>
            <w:tcBorders>
              <w:top w:val="single" w:sz="4" w:space="0" w:color="auto"/>
              <w:left w:val="single" w:sz="4" w:space="0" w:color="auto"/>
              <w:bottom w:val="single" w:sz="4" w:space="0" w:color="auto"/>
              <w:right w:val="single" w:sz="4" w:space="0" w:color="auto"/>
            </w:tcBorders>
            <w:shd w:val="clear" w:color="auto" w:fill="E6E6E6"/>
          </w:tcPr>
          <w:p w:rsidR="00A67EB4" w:rsidRPr="00AA290D" w:rsidRDefault="00A67EB4" w:rsidP="00B06334">
            <w:pPr>
              <w:spacing w:line="360" w:lineRule="auto"/>
              <w:rPr>
                <w:rFonts w:ascii="Arial" w:hAnsi="Arial" w:cs="Arial"/>
                <w:bCs/>
                <w:sz w:val="22"/>
                <w:szCs w:val="22"/>
                <w:rtl/>
              </w:rPr>
            </w:pPr>
            <w:r w:rsidRPr="00AA290D">
              <w:rPr>
                <w:rFonts w:ascii="Arial" w:hAnsi="Arial" w:cs="Arial"/>
                <w:bCs/>
                <w:sz w:val="22"/>
                <w:szCs w:val="22"/>
                <w:rtl/>
              </w:rPr>
              <w:t>שם הספק:</w:t>
            </w:r>
          </w:p>
        </w:tc>
        <w:tc>
          <w:tcPr>
            <w:tcW w:w="7333" w:type="dxa"/>
            <w:gridSpan w:val="2"/>
            <w:tcBorders>
              <w:top w:val="single" w:sz="4" w:space="0" w:color="auto"/>
              <w:left w:val="single" w:sz="4" w:space="0" w:color="auto"/>
              <w:bottom w:val="single" w:sz="4" w:space="0" w:color="auto"/>
            </w:tcBorders>
          </w:tcPr>
          <w:p w:rsidR="00A67EB4" w:rsidRPr="00AA290D" w:rsidRDefault="00D62D67" w:rsidP="00947C33">
            <w:pPr>
              <w:rPr>
                <w:rFonts w:ascii="Arial" w:hAnsi="Arial" w:cs="Arial"/>
                <w:b/>
                <w:sz w:val="22"/>
                <w:szCs w:val="22"/>
                <w:highlight w:val="yellow"/>
                <w:rtl/>
              </w:rPr>
            </w:pPr>
            <w:r>
              <w:rPr>
                <w:rFonts w:ascii="Arial" w:hAnsi="Arial" w:cs="Arial"/>
                <w:b/>
                <w:sz w:val="22"/>
                <w:szCs w:val="22"/>
              </w:rPr>
              <w:t>Skyline Software Systems</w:t>
            </w:r>
          </w:p>
        </w:tc>
      </w:tr>
      <w:tr w:rsidR="00A67EB4" w:rsidRPr="00AA290D" w:rsidTr="000342A9">
        <w:tc>
          <w:tcPr>
            <w:tcW w:w="2698" w:type="dxa"/>
            <w:tcBorders>
              <w:top w:val="single" w:sz="4" w:space="0" w:color="auto"/>
              <w:left w:val="single" w:sz="4" w:space="0" w:color="auto"/>
              <w:bottom w:val="single" w:sz="4" w:space="0" w:color="auto"/>
              <w:right w:val="single" w:sz="4" w:space="0" w:color="auto"/>
            </w:tcBorders>
            <w:shd w:val="clear" w:color="auto" w:fill="E6E6E6"/>
          </w:tcPr>
          <w:p w:rsidR="00A67EB4" w:rsidRPr="00AA290D" w:rsidRDefault="00A67EB4" w:rsidP="00B06334">
            <w:pPr>
              <w:rPr>
                <w:rFonts w:ascii="Arial" w:hAnsi="Arial" w:cs="Arial"/>
                <w:bCs/>
                <w:sz w:val="22"/>
                <w:szCs w:val="22"/>
                <w:rtl/>
              </w:rPr>
            </w:pPr>
            <w:r w:rsidRPr="00AA290D">
              <w:rPr>
                <w:rFonts w:ascii="Arial" w:hAnsi="Arial" w:cs="Arial"/>
                <w:bCs/>
                <w:sz w:val="22"/>
                <w:szCs w:val="22"/>
                <w:rtl/>
              </w:rPr>
              <w:t xml:space="preserve">מספר הספק </w:t>
            </w:r>
          </w:p>
          <w:p w:rsidR="00A67EB4" w:rsidRPr="00AA290D" w:rsidRDefault="00A67EB4" w:rsidP="00B06334">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7333" w:type="dxa"/>
            <w:gridSpan w:val="2"/>
            <w:tcBorders>
              <w:top w:val="single" w:sz="4" w:space="0" w:color="auto"/>
              <w:left w:val="single" w:sz="4" w:space="0" w:color="auto"/>
              <w:bottom w:val="single" w:sz="4" w:space="0" w:color="auto"/>
            </w:tcBorders>
          </w:tcPr>
          <w:p w:rsidR="00A67EB4" w:rsidRPr="00AA290D" w:rsidRDefault="00D62D67" w:rsidP="00B06334">
            <w:pPr>
              <w:rPr>
                <w:rFonts w:ascii="Arial" w:hAnsi="Arial" w:cs="Arial"/>
                <w:b/>
                <w:sz w:val="22"/>
                <w:szCs w:val="22"/>
                <w:highlight w:val="yellow"/>
                <w:rtl/>
              </w:rPr>
            </w:pPr>
            <w:r>
              <w:rPr>
                <w:rFonts w:ascii="Arial" w:hAnsi="Arial" w:cs="Arial"/>
                <w:b/>
                <w:sz w:val="22"/>
                <w:szCs w:val="22"/>
              </w:rPr>
              <w:t>20-0129488</w:t>
            </w:r>
          </w:p>
        </w:tc>
      </w:tr>
      <w:tr w:rsidR="00A67EB4" w:rsidRPr="00AA290D" w:rsidTr="000342A9">
        <w:tc>
          <w:tcPr>
            <w:tcW w:w="2698" w:type="dxa"/>
            <w:tcBorders>
              <w:top w:val="single" w:sz="4" w:space="0" w:color="auto"/>
              <w:left w:val="single" w:sz="4" w:space="0" w:color="auto"/>
              <w:bottom w:val="single" w:sz="4" w:space="0" w:color="auto"/>
              <w:right w:val="single" w:sz="4" w:space="0" w:color="auto"/>
            </w:tcBorders>
            <w:shd w:val="clear" w:color="auto" w:fill="E6E6E6"/>
          </w:tcPr>
          <w:p w:rsidR="00A67EB4" w:rsidRPr="00AA290D" w:rsidRDefault="00A67EB4" w:rsidP="00B06334">
            <w:pPr>
              <w:spacing w:line="360" w:lineRule="auto"/>
              <w:rPr>
                <w:rFonts w:ascii="Arial" w:hAnsi="Arial" w:cs="Arial"/>
                <w:bCs/>
                <w:sz w:val="22"/>
                <w:szCs w:val="22"/>
                <w:rtl/>
              </w:rPr>
            </w:pPr>
            <w:r w:rsidRPr="00AA290D">
              <w:rPr>
                <w:rFonts w:ascii="Arial" w:hAnsi="Arial" w:cs="Arial"/>
                <w:bCs/>
                <w:sz w:val="22"/>
                <w:szCs w:val="22"/>
                <w:rtl/>
              </w:rPr>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rsidR="00A67EB4" w:rsidRPr="00AA290D" w:rsidRDefault="00D62D67" w:rsidP="00B06334">
            <w:pPr>
              <w:rPr>
                <w:rFonts w:ascii="Arial" w:hAnsi="Arial" w:cs="Arial"/>
                <w:b/>
                <w:sz w:val="22"/>
                <w:szCs w:val="22"/>
                <w:rtl/>
              </w:rPr>
            </w:pPr>
            <w:r>
              <w:rPr>
                <w:rFonts w:ascii="Wingdings" w:hAnsi="Wingdings" w:cs="Arial"/>
                <w:b/>
                <w:sz w:val="28"/>
                <w:szCs w:val="28"/>
              </w:rPr>
              <w:sym w:font="Wingdings" w:char="F072"/>
            </w:r>
            <w:r>
              <w:rPr>
                <w:rFonts w:ascii="Wingdings" w:hAnsi="Wingdings" w:cs="Arial"/>
                <w:b/>
                <w:sz w:val="28"/>
                <w:szCs w:val="28"/>
              </w:rPr>
              <w:t></w:t>
            </w:r>
            <w:r w:rsidR="00A67EB4" w:rsidRPr="00AA290D">
              <w:rPr>
                <w:rFonts w:ascii="Arial" w:hAnsi="Arial" w:cs="Arial"/>
                <w:b/>
                <w:sz w:val="22"/>
                <w:szCs w:val="22"/>
                <w:rtl/>
              </w:rPr>
              <w:t xml:space="preserve">ספק יחיד </w:t>
            </w:r>
          </w:p>
        </w:tc>
        <w:tc>
          <w:tcPr>
            <w:tcW w:w="3913" w:type="dxa"/>
            <w:tcBorders>
              <w:top w:val="single" w:sz="4" w:space="0" w:color="auto"/>
              <w:bottom w:val="single" w:sz="4" w:space="0" w:color="auto"/>
            </w:tcBorders>
          </w:tcPr>
          <w:p w:rsidR="00A67EB4" w:rsidRPr="00AA290D" w:rsidRDefault="00D62D67" w:rsidP="00B06334">
            <w:pPr>
              <w:rPr>
                <w:rFonts w:ascii="Arial" w:hAnsi="Arial" w:cs="Arial"/>
                <w:b/>
                <w:sz w:val="22"/>
                <w:szCs w:val="22"/>
                <w:rtl/>
              </w:rPr>
            </w:pPr>
            <w:r w:rsidRPr="00AA290D">
              <w:rPr>
                <w:rFonts w:ascii="Wingdings" w:hAnsi="Wingdings" w:cs="Arial"/>
                <w:b/>
                <w:sz w:val="28"/>
                <w:szCs w:val="28"/>
              </w:rPr>
              <w:t></w:t>
            </w:r>
            <w:r>
              <w:rPr>
                <w:rFonts w:ascii="Wingdings" w:hAnsi="Wingdings" w:cs="Arial"/>
                <w:b/>
                <w:sz w:val="28"/>
                <w:szCs w:val="28"/>
              </w:rPr>
              <w:t></w:t>
            </w:r>
            <w:r w:rsidR="00A67EB4" w:rsidRPr="00AA290D">
              <w:rPr>
                <w:rFonts w:ascii="Arial" w:hAnsi="Arial" w:cs="Arial"/>
                <w:b/>
                <w:sz w:val="22"/>
                <w:szCs w:val="22"/>
                <w:rtl/>
              </w:rPr>
              <w:t xml:space="preserve">ספק חוץ </w:t>
            </w:r>
          </w:p>
        </w:tc>
      </w:tr>
      <w:tr w:rsidR="00A67EB4" w:rsidRPr="00AA290D" w:rsidTr="000342A9">
        <w:tc>
          <w:tcPr>
            <w:tcW w:w="2698" w:type="dxa"/>
            <w:tcBorders>
              <w:top w:val="single" w:sz="4" w:space="0" w:color="auto"/>
              <w:left w:val="single" w:sz="4" w:space="0" w:color="auto"/>
              <w:bottom w:val="single" w:sz="4" w:space="0" w:color="auto"/>
              <w:right w:val="single" w:sz="4" w:space="0" w:color="auto"/>
            </w:tcBorders>
            <w:shd w:val="clear" w:color="auto" w:fill="E6E6E6"/>
          </w:tcPr>
          <w:p w:rsidR="00A67EB4" w:rsidRPr="00AA290D" w:rsidRDefault="00A67EB4" w:rsidP="00B06334">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7333" w:type="dxa"/>
            <w:gridSpan w:val="2"/>
            <w:tcBorders>
              <w:top w:val="single" w:sz="4" w:space="0" w:color="auto"/>
              <w:left w:val="single" w:sz="4" w:space="0" w:color="auto"/>
              <w:bottom w:val="single" w:sz="4" w:space="0" w:color="auto"/>
            </w:tcBorders>
          </w:tcPr>
          <w:p w:rsidR="00A67EB4" w:rsidRPr="00AA290D" w:rsidRDefault="00D62D67" w:rsidP="00580E02">
            <w:pPr>
              <w:rPr>
                <w:rFonts w:ascii="Arial" w:hAnsi="Arial" w:cs="Arial"/>
                <w:b/>
                <w:sz w:val="22"/>
                <w:szCs w:val="22"/>
                <w:highlight w:val="yellow"/>
                <w:rtl/>
              </w:rPr>
            </w:pPr>
            <w:r>
              <w:rPr>
                <w:rFonts w:ascii="Arial" w:hAnsi="Arial" w:cs="Arial"/>
                <w:b/>
                <w:sz w:val="22"/>
                <w:szCs w:val="22"/>
                <w:highlight w:val="yellow"/>
              </w:rPr>
              <w:t>1</w:t>
            </w:r>
            <w:r w:rsidR="00580E02">
              <w:rPr>
                <w:rFonts w:ascii="Arial" w:hAnsi="Arial" w:cs="Arial"/>
                <w:b/>
                <w:sz w:val="22"/>
                <w:szCs w:val="22"/>
                <w:highlight w:val="yellow"/>
              </w:rPr>
              <w:t>52</w:t>
            </w:r>
            <w:r>
              <w:rPr>
                <w:rFonts w:ascii="Arial" w:hAnsi="Arial" w:cs="Arial"/>
                <w:b/>
                <w:sz w:val="22"/>
                <w:szCs w:val="22"/>
                <w:highlight w:val="yellow"/>
              </w:rPr>
              <w:t>,</w:t>
            </w:r>
            <w:r w:rsidR="00580E02">
              <w:rPr>
                <w:rFonts w:ascii="Arial" w:hAnsi="Arial" w:cs="Arial"/>
                <w:b/>
                <w:sz w:val="22"/>
                <w:szCs w:val="22"/>
                <w:highlight w:val="yellow"/>
              </w:rPr>
              <w:t>126</w:t>
            </w:r>
            <w:r>
              <w:rPr>
                <w:rFonts w:ascii="Arial" w:hAnsi="Arial" w:cs="Arial"/>
                <w:b/>
                <w:sz w:val="22"/>
                <w:szCs w:val="22"/>
                <w:highlight w:val="yellow"/>
              </w:rPr>
              <w:t>$</w:t>
            </w:r>
          </w:p>
        </w:tc>
      </w:tr>
      <w:tr w:rsidR="00A67EB4" w:rsidRPr="00AA290D" w:rsidTr="000342A9">
        <w:tc>
          <w:tcPr>
            <w:tcW w:w="2698" w:type="dxa"/>
            <w:tcBorders>
              <w:top w:val="single" w:sz="4" w:space="0" w:color="auto"/>
              <w:left w:val="single" w:sz="4" w:space="0" w:color="auto"/>
              <w:bottom w:val="single" w:sz="4" w:space="0" w:color="auto"/>
              <w:right w:val="single" w:sz="4" w:space="0" w:color="auto"/>
            </w:tcBorders>
            <w:shd w:val="clear" w:color="auto" w:fill="E6E6E6"/>
          </w:tcPr>
          <w:p w:rsidR="00A67EB4" w:rsidRPr="00AA290D" w:rsidRDefault="00A67EB4" w:rsidP="00B06334">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7333" w:type="dxa"/>
            <w:gridSpan w:val="2"/>
            <w:tcBorders>
              <w:top w:val="single" w:sz="4" w:space="0" w:color="auto"/>
              <w:left w:val="single" w:sz="4" w:space="0" w:color="auto"/>
              <w:bottom w:val="single" w:sz="4" w:space="0" w:color="auto"/>
            </w:tcBorders>
          </w:tcPr>
          <w:p w:rsidR="00A67EB4" w:rsidRPr="00AA290D" w:rsidRDefault="00781C6C" w:rsidP="005E1BEA">
            <w:pPr>
              <w:rPr>
                <w:rFonts w:ascii="Arial" w:hAnsi="Arial" w:cs="Arial"/>
                <w:b/>
                <w:sz w:val="22"/>
                <w:szCs w:val="22"/>
                <w:highlight w:val="yellow"/>
                <w:rtl/>
              </w:rPr>
            </w:pPr>
            <w:r>
              <w:rPr>
                <w:rFonts w:ascii="Arial" w:hAnsi="Arial" w:cs="Arial" w:hint="cs"/>
                <w:b/>
                <w:sz w:val="22"/>
                <w:szCs w:val="22"/>
                <w:rtl/>
              </w:rPr>
              <w:t>3</w:t>
            </w:r>
            <w:r w:rsidR="005E1BEA">
              <w:rPr>
                <w:rFonts w:ascii="Arial" w:hAnsi="Arial" w:cs="Arial" w:hint="cs"/>
                <w:b/>
                <w:sz w:val="22"/>
                <w:szCs w:val="22"/>
                <w:rtl/>
              </w:rPr>
              <w:t>1</w:t>
            </w:r>
            <w:r w:rsidR="00A67EB4" w:rsidRPr="00AA290D">
              <w:rPr>
                <w:rFonts w:ascii="Arial" w:hAnsi="Arial" w:cs="Arial"/>
                <w:b/>
                <w:sz w:val="22"/>
                <w:szCs w:val="22"/>
                <w:rtl/>
              </w:rPr>
              <w:t>.</w:t>
            </w:r>
            <w:r w:rsidR="00947C33">
              <w:rPr>
                <w:rFonts w:ascii="Arial" w:hAnsi="Arial" w:cs="Arial" w:hint="cs"/>
                <w:b/>
                <w:sz w:val="22"/>
                <w:szCs w:val="22"/>
                <w:rtl/>
              </w:rPr>
              <w:t>0</w:t>
            </w:r>
            <w:r w:rsidR="005E1BEA">
              <w:rPr>
                <w:rFonts w:ascii="Arial" w:hAnsi="Arial" w:cs="Arial" w:hint="cs"/>
                <w:b/>
                <w:sz w:val="22"/>
                <w:szCs w:val="22"/>
                <w:rtl/>
              </w:rPr>
              <w:t>8</w:t>
            </w:r>
            <w:r w:rsidR="00A67EB4" w:rsidRPr="00AA290D">
              <w:rPr>
                <w:rFonts w:ascii="Arial" w:hAnsi="Arial" w:cs="Arial"/>
                <w:b/>
                <w:sz w:val="22"/>
                <w:szCs w:val="22"/>
                <w:rtl/>
              </w:rPr>
              <w:t>.20</w:t>
            </w:r>
            <w:r w:rsidR="00947C33">
              <w:rPr>
                <w:rFonts w:ascii="Arial" w:hAnsi="Arial" w:cs="Arial" w:hint="cs"/>
                <w:b/>
                <w:sz w:val="22"/>
                <w:szCs w:val="22"/>
                <w:rtl/>
              </w:rPr>
              <w:t>24</w:t>
            </w:r>
            <w:r w:rsidR="00A67EB4" w:rsidRPr="00AA290D">
              <w:rPr>
                <w:rFonts w:ascii="Arial" w:hAnsi="Arial" w:cs="Arial"/>
                <w:b/>
                <w:sz w:val="22"/>
                <w:szCs w:val="22"/>
                <w:rtl/>
              </w:rPr>
              <w:t xml:space="preserve"> – </w:t>
            </w:r>
            <w:r w:rsidR="00947C33">
              <w:rPr>
                <w:rFonts w:ascii="Arial" w:hAnsi="Arial" w:cs="Arial" w:hint="cs"/>
                <w:b/>
                <w:sz w:val="22"/>
                <w:szCs w:val="22"/>
                <w:rtl/>
              </w:rPr>
              <w:t>01</w:t>
            </w:r>
            <w:r w:rsidR="00A67EB4" w:rsidRPr="00AA290D">
              <w:rPr>
                <w:rFonts w:ascii="Arial" w:hAnsi="Arial" w:cs="Arial"/>
                <w:b/>
                <w:sz w:val="22"/>
                <w:szCs w:val="22"/>
                <w:rtl/>
              </w:rPr>
              <w:t>.</w:t>
            </w:r>
            <w:r w:rsidR="00947C33">
              <w:rPr>
                <w:rFonts w:ascii="Arial" w:hAnsi="Arial" w:cs="Arial" w:hint="cs"/>
                <w:b/>
                <w:sz w:val="22"/>
                <w:szCs w:val="22"/>
                <w:rtl/>
              </w:rPr>
              <w:t>0</w:t>
            </w:r>
            <w:r w:rsidR="005E1BEA">
              <w:rPr>
                <w:rFonts w:ascii="Arial" w:hAnsi="Arial" w:cs="Arial" w:hint="cs"/>
                <w:b/>
                <w:sz w:val="22"/>
                <w:szCs w:val="22"/>
                <w:rtl/>
              </w:rPr>
              <w:t>9</w:t>
            </w:r>
            <w:r w:rsidR="00A67EB4" w:rsidRPr="00AA290D">
              <w:rPr>
                <w:rFonts w:ascii="Arial" w:hAnsi="Arial" w:cs="Arial"/>
                <w:b/>
                <w:sz w:val="22"/>
                <w:szCs w:val="22"/>
                <w:rtl/>
              </w:rPr>
              <w:t>.20</w:t>
            </w:r>
            <w:r w:rsidR="00947C33">
              <w:rPr>
                <w:rFonts w:ascii="Arial" w:hAnsi="Arial" w:cs="Arial" w:hint="cs"/>
                <w:b/>
                <w:sz w:val="22"/>
                <w:szCs w:val="22"/>
                <w:rtl/>
              </w:rPr>
              <w:t>23</w:t>
            </w:r>
          </w:p>
        </w:tc>
      </w:tr>
    </w:tbl>
    <w:p w:rsidR="00A67EB4" w:rsidRDefault="00A67EB4" w:rsidP="00A67EB4">
      <w:pPr>
        <w:rPr>
          <w:rFonts w:ascii="Arial" w:hAnsi="Arial" w:cs="Arial"/>
          <w:bCs/>
          <w:rtl/>
        </w:rPr>
      </w:pPr>
    </w:p>
    <w:p w:rsidR="00FF5CF0" w:rsidRDefault="00FF5CF0" w:rsidP="00A67EB4">
      <w:pPr>
        <w:rPr>
          <w:rFonts w:ascii="Arial" w:hAnsi="Arial" w:cs="Arial" w:hint="cs"/>
          <w:bCs/>
          <w:rtl/>
        </w:rPr>
      </w:pPr>
      <w:r>
        <w:rPr>
          <w:rFonts w:ascii="Arial" w:hAnsi="Arial" w:cs="Arial" w:hint="cs"/>
          <w:bCs/>
          <w:rtl/>
        </w:rPr>
        <w:t>הערה: חלק משמעותי מהרכש הינו עבור הרישוי. החל מהשנה השנייה תשלום התחזוקה עבור הרישוי הינו 17%.</w:t>
      </w:r>
    </w:p>
    <w:p w:rsidR="00FF5CF0" w:rsidRPr="00AA290D" w:rsidRDefault="00FF5CF0" w:rsidP="00A67EB4">
      <w:pPr>
        <w:rPr>
          <w:rFonts w:ascii="Arial" w:hAnsi="Arial" w:cs="Arial"/>
          <w:bCs/>
          <w:rtl/>
        </w:rPr>
      </w:pPr>
    </w:p>
    <w:p w:rsidR="00A67EB4" w:rsidRDefault="00A67EB4" w:rsidP="00A67EB4">
      <w:pPr>
        <w:rPr>
          <w:rFonts w:ascii="Arial" w:hAnsi="Arial" w:cs="Arial"/>
          <w:bCs/>
          <w:rtl/>
        </w:rPr>
      </w:pPr>
    </w:p>
    <w:p w:rsidR="00A67EB4" w:rsidRPr="00AA290D" w:rsidRDefault="00A67EB4" w:rsidP="00A67EB4">
      <w:pPr>
        <w:rPr>
          <w:rFonts w:ascii="Arial" w:hAnsi="Arial" w:cs="Arial"/>
          <w:bCs/>
          <w:rtl/>
        </w:rPr>
      </w:pPr>
      <w:r w:rsidRPr="00AA290D">
        <w:rPr>
          <w:rFonts w:ascii="Arial" w:hAnsi="Arial" w:cs="Arial"/>
          <w:bCs/>
          <w:rtl/>
        </w:rPr>
        <w:lastRenderedPageBreak/>
        <w:t>נימוקים כי הספק הוא ספק יחיד או כי הטובין הם טובי</w:t>
      </w:r>
      <w:r>
        <w:rPr>
          <w:rFonts w:ascii="Arial" w:hAnsi="Arial" w:cs="Arial" w:hint="cs"/>
          <w:bCs/>
          <w:rtl/>
        </w:rPr>
        <w:t>ן</w:t>
      </w:r>
      <w:r w:rsidRPr="00AA290D">
        <w:rPr>
          <w:rFonts w:ascii="Arial" w:hAnsi="Arial" w:cs="Arial"/>
          <w:bCs/>
          <w:rtl/>
        </w:rPr>
        <w:t xml:space="preserve"> חוץ</w:t>
      </w:r>
    </w:p>
    <w:p w:rsidR="00A67EB4" w:rsidRPr="00AA290D" w:rsidRDefault="00A67EB4" w:rsidP="00A67EB4">
      <w:pPr>
        <w:rPr>
          <w:rFonts w:ascii="Arial" w:hAnsi="Arial" w:cs="Arial"/>
          <w:bCs/>
          <w:sz w:val="22"/>
          <w:szCs w:val="22"/>
          <w:rtl/>
        </w:rPr>
      </w:pPr>
      <w:r w:rsidRPr="00AA290D">
        <w:rPr>
          <w:rFonts w:ascii="Arial" w:hAnsi="Arial" w:cs="Arial"/>
          <w:bCs/>
          <w:sz w:val="22"/>
          <w:szCs w:val="22"/>
          <w:rtl/>
        </w:rPr>
        <w:t>(</w:t>
      </w:r>
      <w:r w:rsidRPr="00AA290D">
        <w:rPr>
          <w:rFonts w:ascii="Arial" w:hAnsi="Arial" w:cs="Arial"/>
          <w:b/>
          <w:sz w:val="22"/>
          <w:szCs w:val="22"/>
          <w:rtl/>
        </w:rPr>
        <w:t>במקרה הצורך ניתן לצרף עמודים נוספים וכל מסמך רלוונטי נוסף</w:t>
      </w:r>
      <w:r w:rsidRPr="00AA290D">
        <w:rPr>
          <w:rFonts w:ascii="Arial" w:hAnsi="Arial" w:cs="Arial"/>
          <w:bCs/>
          <w:sz w:val="22"/>
          <w:szCs w:val="22"/>
          <w:rtl/>
        </w:rPr>
        <w:t>)</w:t>
      </w:r>
    </w:p>
    <w:p w:rsidR="00A67EB4" w:rsidRPr="00AA290D" w:rsidRDefault="00A67EB4" w:rsidP="00A67EB4">
      <w:pPr>
        <w:spacing w:line="360" w:lineRule="auto"/>
        <w:rPr>
          <w:rFonts w:ascii="Arial" w:hAnsi="Arial" w:cs="Arial"/>
          <w:bCs/>
          <w:sz w:val="22"/>
          <w:szCs w:val="22"/>
          <w:rtl/>
        </w:rPr>
      </w:pPr>
      <w:r w:rsidRPr="00AA290D">
        <w:rPr>
          <w:rFonts w:ascii="Arial" w:hAnsi="Arial" w:cs="Arial"/>
          <w:bCs/>
          <w:sz w:val="22"/>
          <w:szCs w:val="22"/>
          <w:rtl/>
        </w:rPr>
        <w:t xml:space="preserve">נא להתייחס לסעיפים הבאים: </w:t>
      </w:r>
    </w:p>
    <w:p w:rsidR="00A67EB4" w:rsidRDefault="00A67EB4" w:rsidP="00A67EB4">
      <w:pPr>
        <w:spacing w:line="360" w:lineRule="auto"/>
        <w:ind w:left="237" w:hanging="237"/>
        <w:jc w:val="both"/>
        <w:rPr>
          <w:rFonts w:ascii="Arial" w:hAnsi="Arial" w:cs="Arial"/>
          <w:b/>
          <w:sz w:val="22"/>
          <w:szCs w:val="22"/>
          <w:rtl/>
        </w:rPr>
      </w:pPr>
      <w:r w:rsidRPr="00AA290D">
        <w:rPr>
          <w:rFonts w:ascii="Arial" w:hAnsi="Arial" w:cs="Arial"/>
          <w:bCs/>
          <w:sz w:val="22"/>
          <w:szCs w:val="22"/>
          <w:rtl/>
        </w:rPr>
        <w:t>1. האמצעים שבהם נערכו בדיקות לאיתור ספקים נוספים והכנת חוות דעת</w:t>
      </w:r>
      <w:r w:rsidRPr="00AA290D">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tbl>
      <w:tblPr>
        <w:tblStyle w:val="afb"/>
        <w:bidiVisual/>
        <w:tblW w:w="0" w:type="auto"/>
        <w:tblInd w:w="237" w:type="dxa"/>
        <w:tblLook w:val="04A0" w:firstRow="1" w:lastRow="0" w:firstColumn="1" w:lastColumn="0" w:noHBand="0" w:noVBand="1"/>
      </w:tblPr>
      <w:tblGrid>
        <w:gridCol w:w="602"/>
        <w:gridCol w:w="9617"/>
      </w:tblGrid>
      <w:tr w:rsidR="00E16C9B" w:rsidTr="00E16C9B">
        <w:tc>
          <w:tcPr>
            <w:tcW w:w="602" w:type="dxa"/>
          </w:tcPr>
          <w:p w:rsidR="00E16C9B" w:rsidRDefault="00E16C9B" w:rsidP="00E16C9B">
            <w:pPr>
              <w:jc w:val="both"/>
              <w:rPr>
                <w:rFonts w:ascii="Arial" w:hAnsi="Arial" w:cs="Arial"/>
                <w:b/>
                <w:sz w:val="22"/>
                <w:szCs w:val="22"/>
                <w:rtl/>
              </w:rPr>
            </w:pPr>
            <w:r>
              <w:rPr>
                <w:rFonts w:ascii="Arial" w:hAnsi="Arial" w:cs="Arial" w:hint="cs"/>
                <w:b/>
                <w:sz w:val="22"/>
                <w:szCs w:val="22"/>
                <w:rtl/>
              </w:rPr>
              <w:t>א.</w:t>
            </w:r>
          </w:p>
        </w:tc>
        <w:tc>
          <w:tcPr>
            <w:tcW w:w="9617" w:type="dxa"/>
          </w:tcPr>
          <w:p w:rsidR="00E16C9B" w:rsidRDefault="00E16C9B" w:rsidP="00E16C9B">
            <w:pPr>
              <w:jc w:val="both"/>
              <w:rPr>
                <w:rFonts w:ascii="Arial" w:hAnsi="Arial" w:cs="Arial"/>
                <w:b/>
                <w:sz w:val="22"/>
                <w:szCs w:val="22"/>
                <w:rtl/>
              </w:rPr>
            </w:pPr>
            <w:r>
              <w:rPr>
                <w:rFonts w:ascii="Arial" w:hAnsi="Arial" w:cs="Arial" w:hint="cs"/>
                <w:b/>
                <w:sz w:val="22"/>
                <w:szCs w:val="22"/>
                <w:rtl/>
              </w:rPr>
              <w:t xml:space="preserve">ניסיון מקצועי שנרכש בעבודה מול תוכנות </w:t>
            </w:r>
            <w:r>
              <w:rPr>
                <w:rFonts w:ascii="Arial" w:hAnsi="Arial" w:cs="Arial" w:hint="cs"/>
                <w:b/>
                <w:sz w:val="22"/>
                <w:szCs w:val="22"/>
              </w:rPr>
              <w:t>PHOTOMESH</w:t>
            </w:r>
            <w:r>
              <w:rPr>
                <w:rFonts w:ascii="Arial" w:hAnsi="Arial" w:cs="Arial" w:hint="cs"/>
                <w:b/>
                <w:sz w:val="22"/>
                <w:szCs w:val="22"/>
                <w:rtl/>
              </w:rPr>
              <w:t xml:space="preserve"> ו-</w:t>
            </w:r>
            <w:r>
              <w:rPr>
                <w:rFonts w:ascii="Arial" w:hAnsi="Arial" w:cs="Arial" w:hint="cs"/>
                <w:b/>
                <w:sz w:val="22"/>
                <w:szCs w:val="22"/>
              </w:rPr>
              <w:t>CONETXT CAPTURE</w:t>
            </w:r>
            <w:r>
              <w:rPr>
                <w:rFonts w:ascii="Arial" w:hAnsi="Arial" w:cs="Arial" w:hint="cs"/>
                <w:b/>
                <w:sz w:val="22"/>
                <w:szCs w:val="22"/>
                <w:rtl/>
              </w:rPr>
              <w:t xml:space="preserve"> במשרדי המזמין.</w:t>
            </w:r>
          </w:p>
        </w:tc>
      </w:tr>
      <w:tr w:rsidR="00E16C9B" w:rsidTr="00E16C9B">
        <w:tc>
          <w:tcPr>
            <w:tcW w:w="602" w:type="dxa"/>
          </w:tcPr>
          <w:p w:rsidR="00E16C9B" w:rsidRDefault="00E16C9B" w:rsidP="00E16C9B">
            <w:pPr>
              <w:jc w:val="both"/>
              <w:rPr>
                <w:rFonts w:ascii="Arial" w:hAnsi="Arial" w:cs="Arial"/>
                <w:b/>
                <w:sz w:val="22"/>
                <w:szCs w:val="22"/>
                <w:rtl/>
              </w:rPr>
            </w:pPr>
            <w:r>
              <w:rPr>
                <w:rFonts w:ascii="Arial" w:hAnsi="Arial" w:cs="Arial" w:hint="cs"/>
                <w:b/>
                <w:sz w:val="22"/>
                <w:szCs w:val="22"/>
                <w:rtl/>
              </w:rPr>
              <w:t>ב.</w:t>
            </w:r>
          </w:p>
        </w:tc>
        <w:tc>
          <w:tcPr>
            <w:tcW w:w="9617" w:type="dxa"/>
          </w:tcPr>
          <w:p w:rsidR="00E16C9B" w:rsidRDefault="00E16C9B" w:rsidP="00E16C9B">
            <w:pPr>
              <w:jc w:val="both"/>
              <w:rPr>
                <w:rFonts w:ascii="Arial" w:hAnsi="Arial" w:cs="Arial"/>
                <w:b/>
                <w:sz w:val="22"/>
                <w:szCs w:val="22"/>
                <w:rtl/>
              </w:rPr>
            </w:pPr>
            <w:r>
              <w:rPr>
                <w:rFonts w:ascii="Arial" w:hAnsi="Arial" w:cs="Arial" w:hint="cs"/>
                <w:b/>
                <w:sz w:val="22"/>
                <w:szCs w:val="22"/>
                <w:rtl/>
              </w:rPr>
              <w:t>ניסיון מקצועי שנרכש בעבודה של ספקי מכרז הצילום האווירי השנתי עם התוכנות המופיעות בממצאי הבדיקה.</w:t>
            </w:r>
          </w:p>
        </w:tc>
      </w:tr>
      <w:tr w:rsidR="00E16C9B" w:rsidTr="00E16C9B">
        <w:tc>
          <w:tcPr>
            <w:tcW w:w="602" w:type="dxa"/>
          </w:tcPr>
          <w:p w:rsidR="00E16C9B" w:rsidRDefault="00E16C9B" w:rsidP="00E16C9B">
            <w:pPr>
              <w:jc w:val="both"/>
              <w:rPr>
                <w:rFonts w:ascii="Arial" w:hAnsi="Arial" w:cs="Arial"/>
                <w:b/>
                <w:sz w:val="22"/>
                <w:szCs w:val="22"/>
                <w:rtl/>
              </w:rPr>
            </w:pPr>
            <w:r>
              <w:rPr>
                <w:rFonts w:ascii="Arial" w:hAnsi="Arial" w:cs="Arial" w:hint="cs"/>
                <w:b/>
                <w:sz w:val="22"/>
                <w:szCs w:val="22"/>
                <w:rtl/>
              </w:rPr>
              <w:t>ג.</w:t>
            </w:r>
          </w:p>
        </w:tc>
        <w:tc>
          <w:tcPr>
            <w:tcW w:w="9617" w:type="dxa"/>
          </w:tcPr>
          <w:p w:rsidR="00E16C9B" w:rsidRDefault="00E16C9B" w:rsidP="00E16C9B">
            <w:pPr>
              <w:jc w:val="both"/>
              <w:rPr>
                <w:rFonts w:ascii="Arial" w:hAnsi="Arial" w:cs="Arial"/>
                <w:b/>
                <w:sz w:val="22"/>
                <w:szCs w:val="22"/>
                <w:rtl/>
              </w:rPr>
            </w:pPr>
            <w:r>
              <w:rPr>
                <w:rFonts w:ascii="Arial" w:hAnsi="Arial" w:cs="Arial" w:hint="cs"/>
                <w:b/>
                <w:sz w:val="22"/>
                <w:szCs w:val="22"/>
                <w:rtl/>
              </w:rPr>
              <w:t xml:space="preserve">מפגשים מקצועיים במסגרת כנסים בינלאומיים בתחום פוטוגרמטריה וחישה מרחוק (הקונגרס האחרון של העמותה הבינלאומית לפוטוגרמטריה וחישה מרחוק </w:t>
            </w:r>
            <w:r>
              <w:rPr>
                <w:rFonts w:ascii="Arial" w:hAnsi="Arial" w:cs="Arial" w:hint="cs"/>
                <w:b/>
                <w:sz w:val="22"/>
                <w:szCs w:val="22"/>
              </w:rPr>
              <w:t>ISPRS</w:t>
            </w:r>
            <w:r>
              <w:rPr>
                <w:rFonts w:ascii="Arial" w:hAnsi="Arial" w:cs="Arial" w:hint="cs"/>
                <w:b/>
                <w:sz w:val="22"/>
                <w:szCs w:val="22"/>
                <w:rtl/>
              </w:rPr>
              <w:t>).</w:t>
            </w:r>
          </w:p>
        </w:tc>
      </w:tr>
      <w:tr w:rsidR="00E16C9B" w:rsidTr="00E16C9B">
        <w:tc>
          <w:tcPr>
            <w:tcW w:w="602" w:type="dxa"/>
          </w:tcPr>
          <w:p w:rsidR="00E16C9B" w:rsidRDefault="00E16C9B" w:rsidP="00E16C9B">
            <w:pPr>
              <w:jc w:val="both"/>
              <w:rPr>
                <w:rFonts w:ascii="Arial" w:hAnsi="Arial" w:cs="Arial"/>
                <w:b/>
                <w:sz w:val="22"/>
                <w:szCs w:val="22"/>
                <w:rtl/>
              </w:rPr>
            </w:pPr>
            <w:r>
              <w:rPr>
                <w:rFonts w:ascii="Arial" w:hAnsi="Arial" w:cs="Arial" w:hint="cs"/>
                <w:b/>
                <w:sz w:val="22"/>
                <w:szCs w:val="22"/>
                <w:rtl/>
              </w:rPr>
              <w:t>ד.</w:t>
            </w:r>
          </w:p>
        </w:tc>
        <w:tc>
          <w:tcPr>
            <w:tcW w:w="9617" w:type="dxa"/>
          </w:tcPr>
          <w:p w:rsidR="00E16C9B" w:rsidRDefault="00E16C9B" w:rsidP="00E16C9B">
            <w:pPr>
              <w:jc w:val="both"/>
              <w:rPr>
                <w:rFonts w:ascii="Arial" w:hAnsi="Arial" w:cs="Arial"/>
                <w:b/>
                <w:sz w:val="22"/>
                <w:szCs w:val="22"/>
                <w:rtl/>
              </w:rPr>
            </w:pPr>
            <w:r>
              <w:rPr>
                <w:rFonts w:ascii="Arial" w:hAnsi="Arial" w:cs="Arial" w:hint="cs"/>
                <w:b/>
                <w:sz w:val="22"/>
                <w:szCs w:val="22"/>
                <w:rtl/>
              </w:rPr>
              <w:t xml:space="preserve">עיון ביכולות הקיימות בתוכנות באתרי האינטרנט של התוכנות </w:t>
            </w:r>
            <w:proofErr w:type="spellStart"/>
            <w:r>
              <w:rPr>
                <w:rFonts w:ascii="Arial" w:hAnsi="Arial" w:cs="Arial" w:hint="cs"/>
                <w:b/>
                <w:sz w:val="22"/>
                <w:szCs w:val="22"/>
                <w:rtl/>
              </w:rPr>
              <w:t>שבינהן</w:t>
            </w:r>
            <w:proofErr w:type="spellEnd"/>
            <w:r>
              <w:rPr>
                <w:rFonts w:ascii="Arial" w:hAnsi="Arial" w:cs="Arial" w:hint="cs"/>
                <w:b/>
                <w:sz w:val="22"/>
                <w:szCs w:val="22"/>
                <w:rtl/>
              </w:rPr>
              <w:t xml:space="preserve"> בוצעה השוואה.</w:t>
            </w:r>
          </w:p>
        </w:tc>
      </w:tr>
      <w:tr w:rsidR="00E16C9B" w:rsidTr="00E16C9B">
        <w:tc>
          <w:tcPr>
            <w:tcW w:w="602" w:type="dxa"/>
          </w:tcPr>
          <w:p w:rsidR="00E16C9B" w:rsidRDefault="00E16C9B" w:rsidP="00E16C9B">
            <w:pPr>
              <w:jc w:val="both"/>
              <w:rPr>
                <w:rFonts w:ascii="Arial" w:hAnsi="Arial" w:cs="Arial"/>
                <w:b/>
                <w:sz w:val="22"/>
                <w:szCs w:val="22"/>
                <w:rtl/>
              </w:rPr>
            </w:pPr>
            <w:r>
              <w:rPr>
                <w:rFonts w:ascii="Arial" w:hAnsi="Arial" w:cs="Arial" w:hint="cs"/>
                <w:b/>
                <w:sz w:val="22"/>
                <w:szCs w:val="22"/>
                <w:rtl/>
              </w:rPr>
              <w:t>ה.</w:t>
            </w:r>
          </w:p>
        </w:tc>
        <w:tc>
          <w:tcPr>
            <w:tcW w:w="9617" w:type="dxa"/>
          </w:tcPr>
          <w:p w:rsidR="00E16C9B" w:rsidRDefault="00E16C9B" w:rsidP="00E16C9B">
            <w:pPr>
              <w:jc w:val="both"/>
              <w:rPr>
                <w:rFonts w:ascii="Arial" w:hAnsi="Arial" w:cs="Arial"/>
                <w:b/>
                <w:sz w:val="22"/>
                <w:szCs w:val="22"/>
                <w:rtl/>
              </w:rPr>
            </w:pPr>
            <w:r>
              <w:rPr>
                <w:rFonts w:ascii="Arial" w:hAnsi="Arial" w:cs="Arial" w:hint="cs"/>
                <w:b/>
                <w:sz w:val="22"/>
                <w:szCs w:val="22"/>
                <w:rtl/>
              </w:rPr>
              <w:t>התייעצות מקצועית עם יחידת המיפוי המבצעת מיפוי של שטחים נרחבים מחוץ לגבולות המדינה.</w:t>
            </w:r>
          </w:p>
        </w:tc>
      </w:tr>
    </w:tbl>
    <w:p w:rsidR="00E16C9B" w:rsidRDefault="00E16C9B" w:rsidP="00A67EB4">
      <w:pPr>
        <w:spacing w:line="360" w:lineRule="auto"/>
        <w:ind w:left="237" w:hanging="237"/>
        <w:jc w:val="both"/>
        <w:rPr>
          <w:rFonts w:ascii="Arial" w:hAnsi="Arial" w:cs="Arial"/>
          <w:b/>
          <w:sz w:val="22"/>
          <w:szCs w:val="22"/>
          <w:rtl/>
        </w:rPr>
      </w:pPr>
    </w:p>
    <w:p w:rsidR="00E16C9B" w:rsidRPr="00AA290D" w:rsidRDefault="00E16C9B" w:rsidP="00A67EB4">
      <w:pPr>
        <w:spacing w:line="360" w:lineRule="auto"/>
        <w:ind w:left="237" w:hanging="237"/>
        <w:jc w:val="both"/>
        <w:rPr>
          <w:rFonts w:ascii="Arial" w:hAnsi="Arial" w:cs="Arial"/>
          <w:b/>
          <w:sz w:val="22"/>
          <w:szCs w:val="22"/>
          <w:rtl/>
        </w:rPr>
      </w:pPr>
    </w:p>
    <w:p w:rsidR="00A67EB4" w:rsidRDefault="00A67EB4" w:rsidP="00A67EB4">
      <w:pPr>
        <w:spacing w:line="360" w:lineRule="auto"/>
        <w:ind w:left="237" w:hanging="237"/>
        <w:jc w:val="both"/>
        <w:rPr>
          <w:rFonts w:ascii="Arial" w:hAnsi="Arial" w:cs="Arial"/>
          <w:b/>
          <w:sz w:val="22"/>
          <w:szCs w:val="22"/>
          <w:rtl/>
        </w:rPr>
      </w:pPr>
      <w:r w:rsidRPr="00AA290D">
        <w:rPr>
          <w:rFonts w:ascii="Arial" w:hAnsi="Arial" w:cs="Arial"/>
          <w:bCs/>
          <w:sz w:val="22"/>
          <w:szCs w:val="22"/>
          <w:rtl/>
        </w:rPr>
        <w:t>2. ממצאי הבדיקה</w:t>
      </w:r>
      <w:r w:rsidRPr="00AA290D">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Pr>
          <w:rFonts w:ascii="Arial" w:hAnsi="Arial" w:cs="Arial" w:hint="cs"/>
          <w:b/>
          <w:sz w:val="22"/>
          <w:szCs w:val="22"/>
          <w:rtl/>
        </w:rPr>
        <w:t xml:space="preserve"> </w:t>
      </w:r>
      <w:r w:rsidRPr="00AA290D">
        <w:rPr>
          <w:rFonts w:ascii="Arial" w:hAnsi="Arial" w:cs="Arial"/>
          <w:b/>
          <w:sz w:val="22"/>
          <w:szCs w:val="22"/>
          <w:rtl/>
        </w:rPr>
        <w:t>/</w:t>
      </w:r>
      <w:r>
        <w:rPr>
          <w:rFonts w:ascii="Arial" w:hAnsi="Arial" w:cs="Arial" w:hint="cs"/>
          <w:b/>
          <w:sz w:val="22"/>
          <w:szCs w:val="22"/>
          <w:rtl/>
        </w:rPr>
        <w:t xml:space="preserve"> </w:t>
      </w:r>
      <w:r w:rsidRPr="00AA290D">
        <w:rPr>
          <w:rFonts w:ascii="Arial" w:hAnsi="Arial" w:cs="Arial"/>
          <w:b/>
          <w:sz w:val="22"/>
          <w:szCs w:val="22"/>
          <w:rtl/>
        </w:rPr>
        <w:t>ספק חוץ)</w:t>
      </w:r>
      <w:r>
        <w:rPr>
          <w:rFonts w:ascii="Arial" w:hAnsi="Arial" w:cs="Arial" w:hint="cs"/>
          <w:b/>
          <w:sz w:val="22"/>
          <w:szCs w:val="22"/>
          <w:rtl/>
        </w:rPr>
        <w:t>.</w:t>
      </w:r>
    </w:p>
    <w:p w:rsidR="00E16C9B" w:rsidRDefault="00E16C9B" w:rsidP="00A67EB4">
      <w:pPr>
        <w:spacing w:line="360" w:lineRule="auto"/>
        <w:ind w:left="237" w:hanging="237"/>
        <w:jc w:val="both"/>
        <w:rPr>
          <w:rFonts w:ascii="Arial" w:hAnsi="Arial" w:cs="Arial"/>
          <w:b/>
          <w:sz w:val="22"/>
          <w:szCs w:val="22"/>
          <w:rtl/>
        </w:rPr>
      </w:pPr>
    </w:p>
    <w:p w:rsidR="00E16C9B" w:rsidRDefault="00E16C9B" w:rsidP="00A67EB4">
      <w:pPr>
        <w:spacing w:line="360" w:lineRule="auto"/>
        <w:ind w:left="237" w:hanging="237"/>
        <w:jc w:val="both"/>
        <w:rPr>
          <w:rFonts w:ascii="Arial" w:hAnsi="Arial" w:cs="Arial"/>
          <w:b/>
          <w:sz w:val="22"/>
          <w:szCs w:val="22"/>
          <w:rtl/>
        </w:rPr>
      </w:pPr>
      <w:r>
        <w:rPr>
          <w:rFonts w:ascii="Arial" w:hAnsi="Arial" w:cs="Arial" w:hint="cs"/>
          <w:b/>
          <w:sz w:val="22"/>
          <w:szCs w:val="22"/>
          <w:rtl/>
        </w:rPr>
        <w:t>הטבלה שלהלן מרכזת את התכונות המרכזיות שהנדרשות והשוואה בין התוכנות להן קיימים מפיצים מורשים בישראל:</w:t>
      </w:r>
    </w:p>
    <w:tbl>
      <w:tblPr>
        <w:tblStyle w:val="afb"/>
        <w:bidiVisual/>
        <w:tblW w:w="10206" w:type="dxa"/>
        <w:tblInd w:w="237" w:type="dxa"/>
        <w:tblLook w:val="04A0" w:firstRow="1" w:lastRow="0" w:firstColumn="1" w:lastColumn="0" w:noHBand="0" w:noVBand="1"/>
      </w:tblPr>
      <w:tblGrid>
        <w:gridCol w:w="3402"/>
        <w:gridCol w:w="1701"/>
        <w:gridCol w:w="1701"/>
        <w:gridCol w:w="1701"/>
        <w:gridCol w:w="1701"/>
      </w:tblGrid>
      <w:tr w:rsidR="00E16C9B" w:rsidTr="00B96E0A">
        <w:tc>
          <w:tcPr>
            <w:tcW w:w="3402" w:type="dxa"/>
          </w:tcPr>
          <w:p w:rsidR="00E16C9B" w:rsidRDefault="00E16C9B" w:rsidP="00E16C9B">
            <w:pPr>
              <w:jc w:val="both"/>
              <w:rPr>
                <w:rFonts w:ascii="Arial" w:hAnsi="Arial" w:cs="Arial"/>
                <w:b/>
                <w:sz w:val="22"/>
                <w:szCs w:val="22"/>
                <w:rtl/>
              </w:rPr>
            </w:pPr>
            <w:r>
              <w:rPr>
                <w:rFonts w:ascii="Arial" w:hAnsi="Arial" w:cs="Arial" w:hint="cs"/>
                <w:b/>
                <w:sz w:val="22"/>
                <w:szCs w:val="22"/>
                <w:rtl/>
              </w:rPr>
              <w:t>פונקציונאליות\תכונה</w:t>
            </w:r>
          </w:p>
        </w:tc>
        <w:tc>
          <w:tcPr>
            <w:tcW w:w="1701" w:type="dxa"/>
            <w:vAlign w:val="center"/>
          </w:tcPr>
          <w:p w:rsidR="00E16C9B" w:rsidRDefault="00E16C9B" w:rsidP="00E16C9B">
            <w:pPr>
              <w:jc w:val="center"/>
              <w:rPr>
                <w:rFonts w:ascii="Arial" w:hAnsi="Arial" w:cs="Arial"/>
                <w:b/>
                <w:sz w:val="22"/>
                <w:szCs w:val="22"/>
                <w:rtl/>
              </w:rPr>
            </w:pPr>
            <w:r>
              <w:rPr>
                <w:rFonts w:ascii="Arial" w:hAnsi="Arial" w:cs="Arial"/>
                <w:b/>
                <w:sz w:val="22"/>
                <w:szCs w:val="22"/>
              </w:rPr>
              <w:t>PIX4D</w:t>
            </w:r>
          </w:p>
        </w:tc>
        <w:tc>
          <w:tcPr>
            <w:tcW w:w="1701" w:type="dxa"/>
            <w:vAlign w:val="center"/>
          </w:tcPr>
          <w:p w:rsidR="00E16C9B" w:rsidRDefault="00E16C9B" w:rsidP="00E16C9B">
            <w:pPr>
              <w:jc w:val="center"/>
              <w:rPr>
                <w:rFonts w:ascii="Arial" w:hAnsi="Arial" w:cs="Arial"/>
                <w:b/>
                <w:sz w:val="22"/>
                <w:szCs w:val="22"/>
                <w:rtl/>
              </w:rPr>
            </w:pPr>
            <w:r>
              <w:rPr>
                <w:rFonts w:ascii="Arial" w:hAnsi="Arial" w:cs="Arial"/>
                <w:b/>
                <w:sz w:val="22"/>
                <w:szCs w:val="22"/>
              </w:rPr>
              <w:t>CONTEXT CAPTURE</w:t>
            </w:r>
          </w:p>
        </w:tc>
        <w:tc>
          <w:tcPr>
            <w:tcW w:w="1701" w:type="dxa"/>
            <w:vAlign w:val="center"/>
          </w:tcPr>
          <w:p w:rsidR="00E16C9B" w:rsidRDefault="00E16C9B" w:rsidP="00E16C9B">
            <w:pPr>
              <w:jc w:val="center"/>
              <w:rPr>
                <w:rFonts w:ascii="Arial" w:hAnsi="Arial" w:cs="Arial"/>
                <w:b/>
                <w:sz w:val="22"/>
                <w:szCs w:val="22"/>
                <w:rtl/>
              </w:rPr>
            </w:pPr>
            <w:r>
              <w:rPr>
                <w:rFonts w:ascii="Arial" w:hAnsi="Arial" w:cs="Arial"/>
                <w:b/>
                <w:sz w:val="22"/>
                <w:szCs w:val="22"/>
              </w:rPr>
              <w:t>SURE</w:t>
            </w:r>
          </w:p>
        </w:tc>
        <w:tc>
          <w:tcPr>
            <w:tcW w:w="1701" w:type="dxa"/>
            <w:vAlign w:val="center"/>
          </w:tcPr>
          <w:p w:rsidR="00E16C9B" w:rsidRDefault="00E16C9B" w:rsidP="00E16C9B">
            <w:pPr>
              <w:jc w:val="center"/>
              <w:rPr>
                <w:rFonts w:ascii="Arial" w:hAnsi="Arial" w:cs="Arial"/>
                <w:b/>
                <w:sz w:val="22"/>
                <w:szCs w:val="22"/>
                <w:rtl/>
              </w:rPr>
            </w:pPr>
            <w:r>
              <w:rPr>
                <w:rFonts w:ascii="Arial" w:hAnsi="Arial" w:cs="Arial"/>
                <w:b/>
                <w:sz w:val="22"/>
                <w:szCs w:val="22"/>
              </w:rPr>
              <w:t>PHOTOMESH</w:t>
            </w:r>
          </w:p>
        </w:tc>
      </w:tr>
      <w:tr w:rsidR="00B96E0A" w:rsidTr="006F32D9">
        <w:tc>
          <w:tcPr>
            <w:tcW w:w="3402" w:type="dxa"/>
          </w:tcPr>
          <w:p w:rsidR="00B96E0A" w:rsidRPr="00B96E0A" w:rsidRDefault="00B96E0A" w:rsidP="00B96E0A">
            <w:pPr>
              <w:spacing w:line="276" w:lineRule="auto"/>
              <w:rPr>
                <w:rFonts w:ascii="Arial" w:hAnsi="Arial" w:cs="Arial"/>
                <w:b/>
                <w:sz w:val="22"/>
                <w:szCs w:val="22"/>
                <w:rtl/>
              </w:rPr>
            </w:pPr>
            <w:r>
              <w:rPr>
                <w:rFonts w:ascii="Arial" w:hAnsi="Arial" w:cs="Arial" w:hint="cs"/>
                <w:b/>
                <w:sz w:val="22"/>
                <w:szCs w:val="22"/>
                <w:rtl/>
              </w:rPr>
              <w:t>תמיכה במגוון מצלמות אוויריות דיגיטאליות בפורמט קטן (רחפן)</w:t>
            </w:r>
          </w:p>
        </w:tc>
        <w:tc>
          <w:tcPr>
            <w:tcW w:w="1701" w:type="dxa"/>
            <w:vAlign w:val="center"/>
          </w:tcPr>
          <w:p w:rsidR="00B96E0A" w:rsidRPr="00B96E0A" w:rsidRDefault="00B96E0A" w:rsidP="00B96E0A">
            <w:pPr>
              <w:jc w:val="center"/>
              <w:rPr>
                <w:rFonts w:ascii="Arial" w:hAnsi="Arial" w:cs="Arial"/>
                <w:b/>
                <w:color w:val="00B050"/>
                <w:sz w:val="22"/>
                <w:szCs w:val="22"/>
              </w:rPr>
            </w:pPr>
            <w:r w:rsidRPr="00B96E0A">
              <w:rPr>
                <w:rFonts w:ascii="Arial" w:hAnsi="Arial" w:cs="Arial"/>
                <w:b/>
                <w:color w:val="00B050"/>
                <w:sz w:val="22"/>
                <w:szCs w:val="22"/>
              </w:rPr>
              <w:t>V</w:t>
            </w:r>
          </w:p>
        </w:tc>
        <w:tc>
          <w:tcPr>
            <w:tcW w:w="1701" w:type="dxa"/>
          </w:tcPr>
          <w:p w:rsidR="00B96E0A" w:rsidRDefault="00B96E0A" w:rsidP="00B96E0A">
            <w:pPr>
              <w:jc w:val="center"/>
            </w:pPr>
            <w:r w:rsidRPr="0012715F">
              <w:rPr>
                <w:rFonts w:ascii="Arial" w:hAnsi="Arial" w:cs="Arial"/>
                <w:b/>
                <w:color w:val="00B050"/>
                <w:sz w:val="22"/>
                <w:szCs w:val="22"/>
              </w:rPr>
              <w:t>V</w:t>
            </w:r>
          </w:p>
        </w:tc>
        <w:tc>
          <w:tcPr>
            <w:tcW w:w="1701" w:type="dxa"/>
          </w:tcPr>
          <w:p w:rsidR="00B96E0A" w:rsidRDefault="00B96E0A" w:rsidP="00B96E0A">
            <w:pPr>
              <w:jc w:val="center"/>
            </w:pPr>
            <w:r w:rsidRPr="0012715F">
              <w:rPr>
                <w:rFonts w:ascii="Arial" w:hAnsi="Arial" w:cs="Arial"/>
                <w:b/>
                <w:color w:val="00B050"/>
                <w:sz w:val="22"/>
                <w:szCs w:val="22"/>
              </w:rPr>
              <w:t>V</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r w:rsidRPr="003B0D45">
              <w:rPr>
                <w:rFonts w:ascii="Arial" w:hAnsi="Arial" w:cs="Arial" w:hint="cs"/>
                <w:b/>
                <w:sz w:val="22"/>
                <w:szCs w:val="22"/>
                <w:rtl/>
              </w:rPr>
              <w:t xml:space="preserve">תמיכה במגוון מצלמות אוויריות דיגיטאליות בפורמט </w:t>
            </w:r>
            <w:r>
              <w:rPr>
                <w:rFonts w:ascii="Arial" w:hAnsi="Arial" w:cs="Arial" w:hint="cs"/>
                <w:b/>
                <w:sz w:val="22"/>
                <w:szCs w:val="22"/>
                <w:rtl/>
              </w:rPr>
              <w:t>בינוני</w:t>
            </w:r>
          </w:p>
        </w:tc>
        <w:tc>
          <w:tcPr>
            <w:tcW w:w="1701" w:type="dxa"/>
            <w:vAlign w:val="center"/>
          </w:tcPr>
          <w:p w:rsidR="00B96E0A" w:rsidRPr="00B96E0A" w:rsidRDefault="00B96E0A" w:rsidP="00B96E0A">
            <w:pPr>
              <w:jc w:val="center"/>
              <w:rPr>
                <w:rFonts w:ascii="Arial" w:hAnsi="Arial" w:cs="Arial"/>
                <w:b/>
                <w:color w:val="00B050"/>
                <w:sz w:val="22"/>
                <w:szCs w:val="22"/>
                <w:rtl/>
              </w:rPr>
            </w:pPr>
            <w:r w:rsidRPr="00B96E0A">
              <w:rPr>
                <w:rFonts w:ascii="Arial" w:hAnsi="Arial" w:cs="Arial"/>
                <w:b/>
                <w:color w:val="00B050"/>
                <w:sz w:val="22"/>
                <w:szCs w:val="22"/>
              </w:rPr>
              <w:t>V</w:t>
            </w:r>
          </w:p>
        </w:tc>
        <w:tc>
          <w:tcPr>
            <w:tcW w:w="1701" w:type="dxa"/>
          </w:tcPr>
          <w:p w:rsidR="00B96E0A" w:rsidRDefault="00B96E0A" w:rsidP="00B96E0A">
            <w:pPr>
              <w:jc w:val="center"/>
            </w:pPr>
            <w:r w:rsidRPr="0012715F">
              <w:rPr>
                <w:rFonts w:ascii="Arial" w:hAnsi="Arial" w:cs="Arial"/>
                <w:b/>
                <w:color w:val="00B050"/>
                <w:sz w:val="22"/>
                <w:szCs w:val="22"/>
              </w:rPr>
              <w:t>V</w:t>
            </w:r>
          </w:p>
        </w:tc>
        <w:tc>
          <w:tcPr>
            <w:tcW w:w="1701" w:type="dxa"/>
          </w:tcPr>
          <w:p w:rsidR="00B96E0A" w:rsidRDefault="00B96E0A" w:rsidP="00B96E0A">
            <w:pPr>
              <w:jc w:val="center"/>
            </w:pPr>
            <w:r w:rsidRPr="0012715F">
              <w:rPr>
                <w:rFonts w:ascii="Arial" w:hAnsi="Arial" w:cs="Arial"/>
                <w:b/>
                <w:color w:val="00B050"/>
                <w:sz w:val="22"/>
                <w:szCs w:val="22"/>
              </w:rPr>
              <w:t>V</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r w:rsidRPr="003B0D45">
              <w:rPr>
                <w:rFonts w:ascii="Arial" w:hAnsi="Arial" w:cs="Arial" w:hint="cs"/>
                <w:b/>
                <w:sz w:val="22"/>
                <w:szCs w:val="22"/>
                <w:rtl/>
              </w:rPr>
              <w:t xml:space="preserve">תמיכה במגוון מצלמות אוויריות דיגיטאליות </w:t>
            </w:r>
            <w:r>
              <w:rPr>
                <w:rFonts w:ascii="Arial" w:hAnsi="Arial" w:cs="Arial" w:hint="cs"/>
                <w:b/>
                <w:sz w:val="22"/>
                <w:szCs w:val="22"/>
                <w:rtl/>
              </w:rPr>
              <w:t>בפורמט רחב</w:t>
            </w:r>
            <w:r w:rsidR="0017048F">
              <w:rPr>
                <w:rFonts w:ascii="Arial" w:hAnsi="Arial" w:cs="Arial" w:hint="cs"/>
                <w:b/>
                <w:sz w:val="22"/>
                <w:szCs w:val="22"/>
                <w:rtl/>
              </w:rPr>
              <w:t xml:space="preserve"> </w:t>
            </w:r>
            <w:r w:rsidR="0017048F" w:rsidRPr="0017048F">
              <w:rPr>
                <w:rFonts w:ascii="Arial" w:hAnsi="Arial" w:cs="Arial" w:hint="cs"/>
                <w:bCs/>
                <w:sz w:val="22"/>
                <w:szCs w:val="22"/>
                <w:rtl/>
              </w:rPr>
              <w:t>בדגש על תוצרי מכרז צילום ארצי</w:t>
            </w:r>
          </w:p>
        </w:tc>
        <w:tc>
          <w:tcPr>
            <w:tcW w:w="1701" w:type="dxa"/>
            <w:vAlign w:val="center"/>
          </w:tcPr>
          <w:p w:rsidR="00B96E0A" w:rsidRPr="00B96E0A" w:rsidRDefault="00B96E0A" w:rsidP="00B96E0A">
            <w:pPr>
              <w:jc w:val="center"/>
              <w:rPr>
                <w:rFonts w:ascii="Arial" w:hAnsi="Arial" w:cs="Arial"/>
                <w:b/>
                <w:color w:val="FF0000"/>
                <w:sz w:val="22"/>
                <w:szCs w:val="22"/>
                <w:rtl/>
              </w:rPr>
            </w:pPr>
            <w:r w:rsidRPr="00B96E0A">
              <w:rPr>
                <w:rFonts w:ascii="Arial" w:hAnsi="Arial" w:cs="Arial"/>
                <w:b/>
                <w:color w:val="FF0000"/>
                <w:sz w:val="22"/>
                <w:szCs w:val="22"/>
              </w:rPr>
              <w:t>X</w:t>
            </w:r>
          </w:p>
        </w:tc>
        <w:tc>
          <w:tcPr>
            <w:tcW w:w="1701" w:type="dxa"/>
          </w:tcPr>
          <w:p w:rsidR="00B96E0A" w:rsidRDefault="00B96E0A" w:rsidP="00B96E0A">
            <w:pPr>
              <w:jc w:val="center"/>
            </w:pPr>
            <w:r w:rsidRPr="0012715F">
              <w:rPr>
                <w:rFonts w:ascii="Arial" w:hAnsi="Arial" w:cs="Arial"/>
                <w:b/>
                <w:color w:val="00B050"/>
                <w:sz w:val="22"/>
                <w:szCs w:val="22"/>
              </w:rPr>
              <w:t>V</w:t>
            </w:r>
          </w:p>
        </w:tc>
        <w:tc>
          <w:tcPr>
            <w:tcW w:w="1701" w:type="dxa"/>
          </w:tcPr>
          <w:p w:rsidR="00B96E0A" w:rsidRDefault="00B96E0A" w:rsidP="00B96E0A">
            <w:pPr>
              <w:jc w:val="center"/>
            </w:pPr>
            <w:r w:rsidRPr="0012715F">
              <w:rPr>
                <w:rFonts w:ascii="Arial" w:hAnsi="Arial" w:cs="Arial"/>
                <w:b/>
                <w:color w:val="00B050"/>
                <w:sz w:val="22"/>
                <w:szCs w:val="22"/>
              </w:rPr>
              <w:t>V</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pPr>
              <w:jc w:val="both"/>
              <w:rPr>
                <w:rFonts w:ascii="Arial" w:hAnsi="Arial" w:cs="Arial"/>
                <w:b/>
                <w:sz w:val="22"/>
                <w:szCs w:val="22"/>
              </w:rPr>
            </w:pPr>
            <w:r w:rsidRPr="00F05D54">
              <w:rPr>
                <w:rFonts w:ascii="Arial" w:hAnsi="Arial" w:cs="Arial" w:hint="cs"/>
                <w:b/>
                <w:sz w:val="22"/>
                <w:szCs w:val="22"/>
                <w:rtl/>
              </w:rPr>
              <w:t xml:space="preserve">פתרון </w:t>
            </w:r>
            <w:proofErr w:type="spellStart"/>
            <w:r>
              <w:rPr>
                <w:rFonts w:ascii="Arial" w:hAnsi="Arial" w:cs="Arial" w:hint="cs"/>
                <w:b/>
                <w:sz w:val="22"/>
                <w:szCs w:val="22"/>
                <w:rtl/>
              </w:rPr>
              <w:t>טריאנגולוציה</w:t>
            </w:r>
            <w:proofErr w:type="spellEnd"/>
            <w:r>
              <w:rPr>
                <w:rFonts w:ascii="Arial" w:hAnsi="Arial" w:cs="Arial" w:hint="cs"/>
                <w:b/>
                <w:sz w:val="22"/>
                <w:szCs w:val="22"/>
                <w:rtl/>
              </w:rPr>
              <w:t xml:space="preserve"> אווירית של כמות תצלומים גבוהה מאד (עשרות ואף מאות אלפי תמונות)</w:t>
            </w:r>
          </w:p>
          <w:p w:rsidR="00E1674D" w:rsidRPr="00E1674D" w:rsidRDefault="00E1674D" w:rsidP="00B96E0A">
            <w:pPr>
              <w:jc w:val="both"/>
              <w:rPr>
                <w:rFonts w:ascii="Arial" w:hAnsi="Arial" w:cs="Arial" w:hint="cs"/>
                <w:bCs/>
                <w:sz w:val="22"/>
                <w:szCs w:val="22"/>
                <w:rtl/>
              </w:rPr>
            </w:pPr>
            <w:r w:rsidRPr="00E1674D">
              <w:rPr>
                <w:rFonts w:ascii="Arial" w:hAnsi="Arial" w:cs="Arial" w:hint="cs"/>
                <w:bCs/>
                <w:sz w:val="22"/>
                <w:szCs w:val="22"/>
                <w:rtl/>
              </w:rPr>
              <w:t xml:space="preserve">הערה: בפרויקט צילום </w:t>
            </w:r>
            <w:r w:rsidR="00E23086">
              <w:rPr>
                <w:rFonts w:ascii="Arial" w:hAnsi="Arial" w:cs="Arial" w:hint="cs"/>
                <w:bCs/>
                <w:sz w:val="22"/>
                <w:szCs w:val="22"/>
                <w:rtl/>
              </w:rPr>
              <w:t xml:space="preserve">(100 קמ"ר) </w:t>
            </w:r>
            <w:r w:rsidRPr="00E1674D">
              <w:rPr>
                <w:rFonts w:ascii="Arial" w:hAnsi="Arial" w:cs="Arial" w:hint="cs"/>
                <w:bCs/>
                <w:sz w:val="22"/>
                <w:szCs w:val="22"/>
                <w:rtl/>
              </w:rPr>
              <w:t>הכולל צילום אנכי ואלכסוני מדובר במאות אלפי תמונות</w:t>
            </w:r>
          </w:p>
        </w:tc>
        <w:tc>
          <w:tcPr>
            <w:tcW w:w="1701" w:type="dxa"/>
            <w:vAlign w:val="center"/>
          </w:tcPr>
          <w:p w:rsidR="00B96E0A" w:rsidRPr="00B96E0A" w:rsidRDefault="00B96E0A" w:rsidP="00B96E0A">
            <w:pPr>
              <w:jc w:val="center"/>
              <w:rPr>
                <w:rFonts w:ascii="Arial" w:hAnsi="Arial" w:cs="Arial"/>
                <w:bCs/>
                <w:sz w:val="22"/>
                <w:szCs w:val="22"/>
                <w:rtl/>
              </w:rPr>
            </w:pPr>
            <w:r w:rsidRPr="00B96E0A">
              <w:rPr>
                <w:rFonts w:ascii="Arial" w:hAnsi="Arial" w:cs="Arial" w:hint="cs"/>
                <w:bCs/>
                <w:color w:val="FFC000"/>
                <w:sz w:val="22"/>
                <w:szCs w:val="22"/>
                <w:rtl/>
              </w:rPr>
              <w:t>מוגבל לאלפי תמונות</w:t>
            </w:r>
          </w:p>
        </w:tc>
        <w:tc>
          <w:tcPr>
            <w:tcW w:w="1701" w:type="dxa"/>
            <w:vAlign w:val="center"/>
          </w:tcPr>
          <w:p w:rsidR="00B96E0A" w:rsidRDefault="00B96E0A" w:rsidP="00B96E0A">
            <w:pPr>
              <w:jc w:val="center"/>
              <w:rPr>
                <w:rFonts w:ascii="Arial" w:hAnsi="Arial" w:cs="Arial"/>
                <w:b/>
                <w:sz w:val="22"/>
                <w:szCs w:val="22"/>
                <w:rtl/>
              </w:rPr>
            </w:pPr>
            <w:r w:rsidRPr="00B96E0A">
              <w:rPr>
                <w:rFonts w:ascii="Arial" w:hAnsi="Arial" w:cs="Arial" w:hint="cs"/>
                <w:bCs/>
                <w:color w:val="FFC000"/>
                <w:sz w:val="22"/>
                <w:szCs w:val="22"/>
                <w:rtl/>
              </w:rPr>
              <w:t>מוגבל ל</w:t>
            </w:r>
            <w:r>
              <w:rPr>
                <w:rFonts w:ascii="Arial" w:hAnsi="Arial" w:cs="Arial" w:hint="cs"/>
                <w:bCs/>
                <w:color w:val="FFC000"/>
                <w:sz w:val="22"/>
                <w:szCs w:val="22"/>
                <w:rtl/>
              </w:rPr>
              <w:t xml:space="preserve">עשרות </w:t>
            </w:r>
            <w:r w:rsidRPr="00B96E0A">
              <w:rPr>
                <w:rFonts w:ascii="Arial" w:hAnsi="Arial" w:cs="Arial" w:hint="cs"/>
                <w:bCs/>
                <w:color w:val="FFC000"/>
                <w:sz w:val="22"/>
                <w:szCs w:val="22"/>
                <w:rtl/>
              </w:rPr>
              <w:t>אלפי תמונות</w:t>
            </w:r>
          </w:p>
        </w:tc>
        <w:tc>
          <w:tcPr>
            <w:tcW w:w="1701" w:type="dxa"/>
            <w:vAlign w:val="center"/>
          </w:tcPr>
          <w:p w:rsidR="00B96E0A" w:rsidRDefault="00D62D67" w:rsidP="00B96E0A">
            <w:pPr>
              <w:jc w:val="center"/>
              <w:rPr>
                <w:rFonts w:ascii="Arial" w:hAnsi="Arial" w:cs="Arial"/>
                <w:b/>
                <w:sz w:val="22"/>
                <w:szCs w:val="22"/>
                <w:rtl/>
              </w:rPr>
            </w:pPr>
            <w:r w:rsidRPr="00B96E0A">
              <w:rPr>
                <w:rFonts w:ascii="Arial" w:hAnsi="Arial" w:cs="Arial"/>
                <w:b/>
                <w:color w:val="FF0000"/>
                <w:sz w:val="22"/>
                <w:szCs w:val="22"/>
              </w:rPr>
              <w:t>X</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pPr>
              <w:jc w:val="both"/>
              <w:rPr>
                <w:rFonts w:ascii="Arial" w:hAnsi="Arial" w:cs="Arial"/>
                <w:b/>
                <w:sz w:val="22"/>
                <w:szCs w:val="22"/>
                <w:rtl/>
              </w:rPr>
            </w:pPr>
            <w:r>
              <w:rPr>
                <w:rFonts w:ascii="Arial" w:hAnsi="Arial" w:cs="Arial" w:hint="cs"/>
                <w:b/>
                <w:sz w:val="22"/>
                <w:szCs w:val="22"/>
                <w:rtl/>
              </w:rPr>
              <w:t xml:space="preserve">חישוב אוטומטי של </w:t>
            </w:r>
            <w:r>
              <w:rPr>
                <w:rFonts w:ascii="Arial" w:hAnsi="Arial" w:cs="Arial" w:hint="cs"/>
                <w:b/>
                <w:sz w:val="22"/>
                <w:szCs w:val="22"/>
              </w:rPr>
              <w:t>DSM</w:t>
            </w:r>
            <w:r>
              <w:rPr>
                <w:rFonts w:ascii="Arial" w:hAnsi="Arial" w:cs="Arial" w:hint="cs"/>
                <w:b/>
                <w:sz w:val="22"/>
                <w:szCs w:val="22"/>
                <w:rtl/>
              </w:rPr>
              <w:t xml:space="preserve"> צפוף מאד</w:t>
            </w:r>
          </w:p>
        </w:tc>
        <w:tc>
          <w:tcPr>
            <w:tcW w:w="1701" w:type="dxa"/>
          </w:tcPr>
          <w:p w:rsidR="00B96E0A" w:rsidRPr="00B96E0A" w:rsidRDefault="00B96E0A" w:rsidP="00B96E0A">
            <w:pPr>
              <w:jc w:val="center"/>
              <w:rPr>
                <w:rFonts w:ascii="Arial" w:hAnsi="Arial" w:cs="Arial"/>
                <w:bCs/>
                <w:color w:val="FFC000"/>
                <w:sz w:val="22"/>
                <w:szCs w:val="22"/>
              </w:rPr>
            </w:pPr>
            <w:r w:rsidRPr="008E1BC3">
              <w:rPr>
                <w:rFonts w:ascii="Arial" w:hAnsi="Arial" w:cs="Arial" w:hint="cs"/>
                <w:bCs/>
                <w:color w:val="FFC000"/>
                <w:sz w:val="22"/>
                <w:szCs w:val="22"/>
                <w:rtl/>
              </w:rPr>
              <w:t>מוגבל לאלפי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pPr>
              <w:jc w:val="both"/>
              <w:rPr>
                <w:rFonts w:ascii="Arial" w:hAnsi="Arial" w:cs="Arial"/>
                <w:b/>
                <w:sz w:val="22"/>
                <w:szCs w:val="22"/>
                <w:rtl/>
              </w:rPr>
            </w:pPr>
            <w:r>
              <w:rPr>
                <w:rFonts w:ascii="Arial" w:hAnsi="Arial" w:cs="Arial" w:hint="cs"/>
                <w:b/>
                <w:sz w:val="22"/>
                <w:szCs w:val="22"/>
                <w:rtl/>
              </w:rPr>
              <w:t>חישוב אוטומטי של ענן נקודות צבעוני צפוף מאד</w:t>
            </w:r>
          </w:p>
        </w:tc>
        <w:tc>
          <w:tcPr>
            <w:tcW w:w="1701" w:type="dxa"/>
          </w:tcPr>
          <w:p w:rsidR="00B96E0A" w:rsidRPr="00B96E0A" w:rsidRDefault="00B96E0A" w:rsidP="00B96E0A">
            <w:pPr>
              <w:jc w:val="center"/>
              <w:rPr>
                <w:rFonts w:ascii="Arial" w:hAnsi="Arial" w:cs="Arial"/>
                <w:bCs/>
                <w:color w:val="FFC000"/>
                <w:sz w:val="22"/>
                <w:szCs w:val="22"/>
              </w:rPr>
            </w:pPr>
            <w:r w:rsidRPr="008E1BC3">
              <w:rPr>
                <w:rFonts w:ascii="Arial" w:hAnsi="Arial" w:cs="Arial" w:hint="cs"/>
                <w:bCs/>
                <w:color w:val="FFC000"/>
                <w:sz w:val="22"/>
                <w:szCs w:val="22"/>
                <w:rtl/>
              </w:rPr>
              <w:t>מוגבל לאלפי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pPr>
              <w:jc w:val="both"/>
              <w:rPr>
                <w:rFonts w:ascii="Arial" w:hAnsi="Arial" w:cs="Arial"/>
                <w:b/>
                <w:sz w:val="22"/>
                <w:szCs w:val="22"/>
                <w:rtl/>
              </w:rPr>
            </w:pPr>
            <w:r>
              <w:rPr>
                <w:rFonts w:ascii="Arial" w:hAnsi="Arial" w:cs="Arial" w:hint="cs"/>
                <w:b/>
                <w:sz w:val="22"/>
                <w:szCs w:val="22"/>
                <w:rtl/>
              </w:rPr>
              <w:t xml:space="preserve">מודול לעיבוד אוטומטי של </w:t>
            </w:r>
            <w:r>
              <w:rPr>
                <w:rFonts w:ascii="Arial" w:hAnsi="Arial" w:cs="Arial"/>
                <w:b/>
                <w:sz w:val="22"/>
                <w:szCs w:val="22"/>
              </w:rPr>
              <w:t>true orthophoto</w:t>
            </w:r>
          </w:p>
        </w:tc>
        <w:tc>
          <w:tcPr>
            <w:tcW w:w="1701" w:type="dxa"/>
          </w:tcPr>
          <w:p w:rsidR="00B96E0A" w:rsidRPr="00B96E0A" w:rsidRDefault="00B96E0A" w:rsidP="00B96E0A">
            <w:pPr>
              <w:jc w:val="center"/>
              <w:rPr>
                <w:rFonts w:ascii="Arial" w:hAnsi="Arial" w:cs="Arial"/>
                <w:bCs/>
                <w:color w:val="FFC000"/>
                <w:sz w:val="22"/>
                <w:szCs w:val="22"/>
              </w:rPr>
            </w:pPr>
            <w:r w:rsidRPr="008E1BC3">
              <w:rPr>
                <w:rFonts w:ascii="Arial" w:hAnsi="Arial" w:cs="Arial" w:hint="cs"/>
                <w:bCs/>
                <w:color w:val="FFC000"/>
                <w:sz w:val="22"/>
                <w:szCs w:val="22"/>
                <w:rtl/>
              </w:rPr>
              <w:t>מוגבל לאלפי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pPr>
              <w:jc w:val="both"/>
              <w:rPr>
                <w:rFonts w:ascii="Arial" w:hAnsi="Arial" w:cs="Arial"/>
                <w:b/>
                <w:sz w:val="22"/>
                <w:szCs w:val="22"/>
                <w:rtl/>
              </w:rPr>
            </w:pPr>
            <w:r>
              <w:rPr>
                <w:rFonts w:ascii="Arial" w:hAnsi="Arial" w:cs="Arial" w:hint="cs"/>
                <w:b/>
                <w:sz w:val="22"/>
                <w:szCs w:val="22"/>
                <w:rtl/>
              </w:rPr>
              <w:t xml:space="preserve">מודול לעיבוד אוטומטי של מודל </w:t>
            </w:r>
            <w:proofErr w:type="spellStart"/>
            <w:r>
              <w:rPr>
                <w:rFonts w:ascii="Arial" w:hAnsi="Arial" w:cs="Arial" w:hint="cs"/>
                <w:b/>
                <w:sz w:val="22"/>
                <w:szCs w:val="22"/>
                <w:rtl/>
              </w:rPr>
              <w:t>פוטוגריאליסטי</w:t>
            </w:r>
            <w:proofErr w:type="spellEnd"/>
          </w:p>
        </w:tc>
        <w:tc>
          <w:tcPr>
            <w:tcW w:w="1701" w:type="dxa"/>
          </w:tcPr>
          <w:p w:rsidR="00B96E0A" w:rsidRPr="00B96E0A" w:rsidRDefault="00B96E0A" w:rsidP="00B96E0A">
            <w:pPr>
              <w:jc w:val="center"/>
              <w:rPr>
                <w:rFonts w:ascii="Arial" w:hAnsi="Arial" w:cs="Arial"/>
                <w:bCs/>
                <w:color w:val="FFC000"/>
                <w:sz w:val="22"/>
                <w:szCs w:val="22"/>
              </w:rPr>
            </w:pPr>
            <w:r w:rsidRPr="008E1BC3">
              <w:rPr>
                <w:rFonts w:ascii="Arial" w:hAnsi="Arial" w:cs="Arial" w:hint="cs"/>
                <w:bCs/>
                <w:color w:val="FFC000"/>
                <w:sz w:val="22"/>
                <w:szCs w:val="22"/>
                <w:rtl/>
              </w:rPr>
              <w:t>מוגבל לאלפי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r w:rsidRPr="00663E94">
              <w:rPr>
                <w:rFonts w:ascii="Arial" w:hAnsi="Arial" w:cs="Arial" w:hint="cs"/>
                <w:bCs/>
                <w:color w:val="FFC000"/>
                <w:sz w:val="22"/>
                <w:szCs w:val="22"/>
                <w:rtl/>
              </w:rPr>
              <w:t>מוגבל לעשרות אלפי תמונות</w:t>
            </w:r>
          </w:p>
        </w:tc>
        <w:tc>
          <w:tcPr>
            <w:tcW w:w="1701" w:type="dxa"/>
          </w:tcPr>
          <w:p w:rsidR="00B96E0A" w:rsidRDefault="00B96E0A" w:rsidP="00B96E0A">
            <w:pPr>
              <w:jc w:val="center"/>
            </w:pPr>
            <w:r w:rsidRPr="001C4575">
              <w:rPr>
                <w:rFonts w:ascii="Arial" w:hAnsi="Arial" w:cs="Arial"/>
                <w:b/>
                <w:color w:val="00B050"/>
                <w:sz w:val="22"/>
                <w:szCs w:val="22"/>
              </w:rPr>
              <w:t>V</w:t>
            </w:r>
          </w:p>
        </w:tc>
      </w:tr>
      <w:tr w:rsidR="00B96E0A" w:rsidTr="006F32D9">
        <w:tc>
          <w:tcPr>
            <w:tcW w:w="3402" w:type="dxa"/>
          </w:tcPr>
          <w:p w:rsidR="00B96E0A" w:rsidRDefault="00B96E0A" w:rsidP="00B96E0A">
            <w:pPr>
              <w:jc w:val="both"/>
              <w:rPr>
                <w:rFonts w:ascii="Arial" w:hAnsi="Arial" w:cs="Arial"/>
                <w:b/>
                <w:sz w:val="22"/>
                <w:szCs w:val="22"/>
                <w:rtl/>
              </w:rPr>
            </w:pPr>
            <w:r w:rsidRPr="00B96E0A">
              <w:rPr>
                <w:rFonts w:ascii="Arial" w:hAnsi="Arial" w:cs="Arial" w:hint="cs"/>
                <w:b/>
                <w:sz w:val="22"/>
                <w:szCs w:val="22"/>
                <w:rtl/>
              </w:rPr>
              <w:lastRenderedPageBreak/>
              <w:t>מודול לעיבוד אוטומטי של מודל פוטוריאליסטי המבוסס על פתרון טריאנגולציה אווירית ממועד שונה</w:t>
            </w:r>
          </w:p>
        </w:tc>
        <w:tc>
          <w:tcPr>
            <w:tcW w:w="1701" w:type="dxa"/>
            <w:vAlign w:val="center"/>
          </w:tcPr>
          <w:p w:rsidR="00B96E0A" w:rsidRDefault="00B96E0A" w:rsidP="00B96E0A">
            <w:pPr>
              <w:jc w:val="center"/>
              <w:rPr>
                <w:rFonts w:ascii="Arial" w:hAnsi="Arial" w:cs="Arial"/>
                <w:b/>
                <w:sz w:val="22"/>
                <w:szCs w:val="22"/>
                <w:rtl/>
              </w:rPr>
            </w:pPr>
            <w:r w:rsidRPr="00B96E0A">
              <w:rPr>
                <w:rFonts w:ascii="Arial" w:hAnsi="Arial" w:cs="Arial"/>
                <w:b/>
                <w:color w:val="FF0000"/>
                <w:sz w:val="22"/>
                <w:szCs w:val="22"/>
              </w:rPr>
              <w:t>X</w:t>
            </w:r>
          </w:p>
        </w:tc>
        <w:tc>
          <w:tcPr>
            <w:tcW w:w="1701" w:type="dxa"/>
            <w:vAlign w:val="center"/>
          </w:tcPr>
          <w:p w:rsidR="00B96E0A" w:rsidRDefault="00B96E0A" w:rsidP="00B96E0A">
            <w:pPr>
              <w:jc w:val="center"/>
              <w:rPr>
                <w:rFonts w:ascii="Arial" w:hAnsi="Arial" w:cs="Arial"/>
                <w:b/>
                <w:sz w:val="22"/>
                <w:szCs w:val="22"/>
                <w:rtl/>
              </w:rPr>
            </w:pPr>
            <w:r w:rsidRPr="00B96E0A">
              <w:rPr>
                <w:rFonts w:ascii="Arial" w:hAnsi="Arial" w:cs="Arial"/>
                <w:b/>
                <w:color w:val="FF0000"/>
                <w:sz w:val="22"/>
                <w:szCs w:val="22"/>
              </w:rPr>
              <w:t>X</w:t>
            </w:r>
          </w:p>
        </w:tc>
        <w:tc>
          <w:tcPr>
            <w:tcW w:w="1701" w:type="dxa"/>
            <w:vAlign w:val="center"/>
          </w:tcPr>
          <w:p w:rsidR="00B96E0A" w:rsidRDefault="00B96E0A" w:rsidP="00B96E0A">
            <w:pPr>
              <w:jc w:val="center"/>
              <w:rPr>
                <w:rFonts w:ascii="Arial" w:hAnsi="Arial" w:cs="Arial"/>
                <w:b/>
                <w:sz w:val="22"/>
                <w:szCs w:val="22"/>
                <w:rtl/>
              </w:rPr>
            </w:pPr>
            <w:r w:rsidRPr="00B96E0A">
              <w:rPr>
                <w:rFonts w:ascii="Arial" w:hAnsi="Arial" w:cs="Arial"/>
                <w:b/>
                <w:color w:val="FF0000"/>
                <w:sz w:val="22"/>
                <w:szCs w:val="22"/>
              </w:rPr>
              <w:t>X</w:t>
            </w:r>
          </w:p>
        </w:tc>
        <w:tc>
          <w:tcPr>
            <w:tcW w:w="1701" w:type="dxa"/>
          </w:tcPr>
          <w:p w:rsidR="00B96E0A" w:rsidRDefault="00B96E0A" w:rsidP="00B96E0A">
            <w:pPr>
              <w:jc w:val="center"/>
            </w:pPr>
            <w:r w:rsidRPr="001C4575">
              <w:rPr>
                <w:rFonts w:ascii="Arial" w:hAnsi="Arial" w:cs="Arial"/>
                <w:b/>
                <w:color w:val="00B050"/>
                <w:sz w:val="22"/>
                <w:szCs w:val="22"/>
              </w:rPr>
              <w:t>V</w:t>
            </w:r>
          </w:p>
        </w:tc>
      </w:tr>
    </w:tbl>
    <w:p w:rsidR="00E16C9B" w:rsidRDefault="00E16C9B" w:rsidP="00A67EB4">
      <w:pPr>
        <w:spacing w:line="360" w:lineRule="auto"/>
        <w:ind w:left="237" w:hanging="237"/>
        <w:jc w:val="both"/>
        <w:rPr>
          <w:rFonts w:ascii="Arial" w:hAnsi="Arial" w:cs="Arial"/>
          <w:b/>
          <w:sz w:val="22"/>
          <w:szCs w:val="22"/>
          <w:rtl/>
        </w:rPr>
      </w:pPr>
    </w:p>
    <w:p w:rsidR="00EB214C" w:rsidRDefault="00EB214C" w:rsidP="00A67EB4">
      <w:pPr>
        <w:spacing w:line="360" w:lineRule="auto"/>
        <w:ind w:left="237" w:hanging="237"/>
        <w:jc w:val="both"/>
        <w:rPr>
          <w:rFonts w:ascii="Arial" w:hAnsi="Arial" w:cs="Arial"/>
          <w:b/>
          <w:sz w:val="22"/>
          <w:szCs w:val="22"/>
          <w:rtl/>
        </w:rPr>
      </w:pPr>
    </w:p>
    <w:p w:rsidR="00A67EB4" w:rsidRDefault="00A67EB4" w:rsidP="00B96E0A">
      <w:pPr>
        <w:spacing w:line="360" w:lineRule="auto"/>
        <w:jc w:val="both"/>
        <w:rPr>
          <w:rFonts w:ascii="Arial" w:hAnsi="Arial" w:cs="Arial"/>
          <w:bCs/>
          <w:sz w:val="22"/>
          <w:szCs w:val="22"/>
          <w:rtl/>
        </w:rPr>
      </w:pPr>
      <w:r w:rsidRPr="00AA290D">
        <w:rPr>
          <w:rFonts w:ascii="Arial" w:hAnsi="Arial" w:cs="Arial"/>
          <w:bCs/>
          <w:sz w:val="22"/>
          <w:szCs w:val="22"/>
          <w:rtl/>
        </w:rPr>
        <w:t xml:space="preserve">3. </w:t>
      </w:r>
      <w:r w:rsidR="00B96E0A">
        <w:rPr>
          <w:rFonts w:ascii="Arial" w:hAnsi="Arial" w:cs="Arial" w:hint="cs"/>
          <w:bCs/>
          <w:sz w:val="22"/>
          <w:szCs w:val="22"/>
          <w:rtl/>
        </w:rPr>
        <w:t>סיכום</w:t>
      </w:r>
    </w:p>
    <w:p w:rsidR="007B6309" w:rsidRPr="00AA290D" w:rsidRDefault="007B6309" w:rsidP="00B96E0A">
      <w:pPr>
        <w:spacing w:line="360" w:lineRule="auto"/>
        <w:jc w:val="both"/>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10425"/>
      </w:tblGrid>
      <w:tr w:rsidR="00A67EB4" w:rsidRPr="00AA290D" w:rsidTr="000342A9">
        <w:tc>
          <w:tcPr>
            <w:tcW w:w="10425" w:type="dxa"/>
          </w:tcPr>
          <w:p w:rsidR="00A67EB4" w:rsidRPr="00AA290D" w:rsidRDefault="00B96E0A" w:rsidP="00F36558">
            <w:pPr>
              <w:spacing w:line="360" w:lineRule="auto"/>
              <w:jc w:val="both"/>
              <w:rPr>
                <w:rFonts w:ascii="Arial" w:hAnsi="Arial" w:cs="Arial"/>
                <w:b/>
                <w:sz w:val="22"/>
                <w:szCs w:val="22"/>
                <w:rtl/>
              </w:rPr>
            </w:pPr>
            <w:r>
              <w:rPr>
                <w:rFonts w:ascii="Arial" w:hAnsi="Arial" w:cs="Arial" w:hint="cs"/>
                <w:b/>
                <w:sz w:val="22"/>
                <w:szCs w:val="22"/>
                <w:rtl/>
              </w:rPr>
              <w:t xml:space="preserve">בשל עושר הפונקציונאליות והתכונות והניסיון המקצועי אנו מוצאים כי מערכת </w:t>
            </w:r>
            <w:r>
              <w:rPr>
                <w:rFonts w:ascii="Arial" w:hAnsi="Arial" w:cs="Arial" w:hint="cs"/>
                <w:b/>
                <w:sz w:val="22"/>
                <w:szCs w:val="22"/>
              </w:rPr>
              <w:t>PHOTOMESH</w:t>
            </w:r>
            <w:r>
              <w:rPr>
                <w:rFonts w:ascii="Arial" w:hAnsi="Arial" w:cs="Arial" w:hint="cs"/>
                <w:b/>
                <w:sz w:val="22"/>
                <w:szCs w:val="22"/>
                <w:rtl/>
              </w:rPr>
              <w:t xml:space="preserve"> הינה המ</w:t>
            </w:r>
            <w:r w:rsidR="0036122D">
              <w:rPr>
                <w:rFonts w:ascii="Arial" w:hAnsi="Arial" w:cs="Arial" w:hint="cs"/>
                <w:b/>
                <w:sz w:val="22"/>
                <w:szCs w:val="22"/>
                <w:rtl/>
              </w:rPr>
              <w:t xml:space="preserve">ערכת המתאימה לצרכי הארגון וכן מערכת אשר תתמוך בכל סוגי הנתונים שקיימים </w:t>
            </w:r>
            <w:r w:rsidR="0017048F">
              <w:rPr>
                <w:rFonts w:ascii="Arial" w:hAnsi="Arial" w:cs="Arial" w:hint="cs"/>
                <w:b/>
                <w:sz w:val="22"/>
                <w:szCs w:val="22"/>
                <w:rtl/>
              </w:rPr>
              <w:t xml:space="preserve">ועתידיים להיות </w:t>
            </w:r>
            <w:r w:rsidR="0036122D">
              <w:rPr>
                <w:rFonts w:ascii="Arial" w:hAnsi="Arial" w:cs="Arial" w:hint="cs"/>
                <w:b/>
                <w:sz w:val="22"/>
                <w:szCs w:val="22"/>
                <w:rtl/>
              </w:rPr>
              <w:t>במרכז למיפוי ישראל.</w:t>
            </w:r>
            <w:r w:rsidR="000A2139">
              <w:rPr>
                <w:rFonts w:ascii="Arial" w:hAnsi="Arial" w:cs="Arial" w:hint="cs"/>
                <w:b/>
                <w:sz w:val="22"/>
                <w:szCs w:val="22"/>
                <w:rtl/>
              </w:rPr>
              <w:t xml:space="preserve"> בנוסף, בשל צרכי הארגון והרצון לפתח מוצרים חדשים ומודרניים ישנן תכונות ויכולות במערכת </w:t>
            </w:r>
            <w:r w:rsidR="000A2139">
              <w:rPr>
                <w:rFonts w:ascii="Arial" w:hAnsi="Arial" w:cs="Arial" w:hint="cs"/>
                <w:b/>
                <w:sz w:val="22"/>
                <w:szCs w:val="22"/>
              </w:rPr>
              <w:t>PHOTOMESH</w:t>
            </w:r>
            <w:r w:rsidR="00FE73EF">
              <w:rPr>
                <w:rFonts w:ascii="Arial" w:hAnsi="Arial" w:cs="Arial" w:hint="cs"/>
                <w:b/>
                <w:sz w:val="22"/>
                <w:szCs w:val="22"/>
                <w:rtl/>
              </w:rPr>
              <w:t xml:space="preserve"> שנותנת</w:t>
            </w:r>
            <w:r w:rsidR="000A2139">
              <w:rPr>
                <w:rFonts w:ascii="Arial" w:hAnsi="Arial" w:cs="Arial" w:hint="cs"/>
                <w:b/>
                <w:sz w:val="22"/>
                <w:szCs w:val="22"/>
                <w:rtl/>
              </w:rPr>
              <w:t xml:space="preserve"> מענה </w:t>
            </w:r>
            <w:r w:rsidR="004D27D0">
              <w:rPr>
                <w:rFonts w:ascii="Arial" w:hAnsi="Arial" w:cs="Arial" w:hint="cs"/>
                <w:b/>
                <w:sz w:val="22"/>
                <w:szCs w:val="22"/>
                <w:rtl/>
              </w:rPr>
              <w:t xml:space="preserve">מלא </w:t>
            </w:r>
            <w:r w:rsidR="000A2139">
              <w:rPr>
                <w:rFonts w:ascii="Arial" w:hAnsi="Arial" w:cs="Arial" w:hint="cs"/>
                <w:b/>
                <w:sz w:val="22"/>
                <w:szCs w:val="22"/>
                <w:rtl/>
              </w:rPr>
              <w:t>ביחס למערכות האחרות שנסקרו.</w:t>
            </w:r>
            <w:bookmarkStart w:id="2" w:name="_GoBack"/>
            <w:bookmarkEnd w:id="2"/>
          </w:p>
        </w:tc>
      </w:tr>
      <w:tr w:rsidR="00A67EB4" w:rsidRPr="00AA290D" w:rsidTr="000342A9">
        <w:tc>
          <w:tcPr>
            <w:tcW w:w="10425" w:type="dxa"/>
          </w:tcPr>
          <w:p w:rsidR="00A67EB4" w:rsidRPr="00AA290D" w:rsidRDefault="00A67EB4" w:rsidP="00F36558">
            <w:pPr>
              <w:spacing w:line="360" w:lineRule="auto"/>
              <w:jc w:val="both"/>
              <w:rPr>
                <w:rFonts w:ascii="Arial" w:hAnsi="Arial" w:cs="Arial"/>
                <w:b/>
                <w:sz w:val="22"/>
                <w:szCs w:val="22"/>
                <w:rtl/>
              </w:rPr>
            </w:pPr>
            <w:r w:rsidRPr="00AA290D">
              <w:rPr>
                <w:rFonts w:ascii="Arial" w:hAnsi="Arial" w:cs="Arial"/>
                <w:b/>
                <w:sz w:val="22"/>
                <w:szCs w:val="22"/>
                <w:rtl/>
              </w:rPr>
              <w:t xml:space="preserve">לפרויקט חשיבות רבה ולא יוכל לצאת לפועל ללא רכישת הטובין </w:t>
            </w:r>
            <w:r w:rsidR="00BA2523">
              <w:rPr>
                <w:rFonts w:ascii="Arial" w:hAnsi="Arial" w:cs="Arial" w:hint="cs"/>
                <w:b/>
                <w:sz w:val="22"/>
                <w:szCs w:val="22"/>
                <w:rtl/>
              </w:rPr>
              <w:t>המתוארים לעיל</w:t>
            </w:r>
            <w:r w:rsidRPr="00AA290D">
              <w:rPr>
                <w:rFonts w:ascii="Arial" w:hAnsi="Arial" w:cs="Arial"/>
                <w:b/>
                <w:sz w:val="22"/>
                <w:szCs w:val="22"/>
                <w:rtl/>
              </w:rPr>
              <w:t xml:space="preserve"> בהקדם.</w:t>
            </w:r>
          </w:p>
        </w:tc>
      </w:tr>
    </w:tbl>
    <w:p w:rsidR="00A67EB4" w:rsidRPr="00AA290D" w:rsidRDefault="00A67EB4" w:rsidP="00A67EB4">
      <w:pPr>
        <w:rPr>
          <w:rFonts w:ascii="Arial" w:hAnsi="Arial" w:cs="Arial"/>
          <w:b/>
          <w:sz w:val="22"/>
          <w:szCs w:val="22"/>
          <w:rtl/>
        </w:rPr>
      </w:pPr>
    </w:p>
    <w:p w:rsidR="00A67EB4" w:rsidRPr="00AA290D" w:rsidRDefault="00A67EB4" w:rsidP="00A67EB4">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r w:rsidRPr="00AA290D">
        <w:rPr>
          <w:rFonts w:ascii="Arial" w:hAnsi="Arial" w:cs="Arial" w:hint="cs"/>
          <w:b/>
          <w:sz w:val="22"/>
          <w:szCs w:val="22"/>
          <w:rtl/>
        </w:rPr>
        <w:t xml:space="preserve"> </w:t>
      </w:r>
      <w:r w:rsidRPr="00AA290D">
        <w:rPr>
          <w:rFonts w:ascii="Arial" w:hAnsi="Arial" w:cs="Arial"/>
          <w:b/>
          <w:sz w:val="22"/>
          <w:szCs w:val="22"/>
          <w:rtl/>
        </w:rPr>
        <w:t>בכבוד רב,</w:t>
      </w:r>
    </w:p>
    <w:p w:rsidR="00A67EB4" w:rsidRPr="00AA290D" w:rsidRDefault="00A67EB4" w:rsidP="00A67EB4">
      <w:pPr>
        <w:rPr>
          <w:rFonts w:ascii="Arial" w:hAnsi="Arial" w:cs="Arial"/>
          <w:b/>
          <w:sz w:val="22"/>
          <w:szCs w:val="22"/>
          <w:rtl/>
        </w:rPr>
      </w:pPr>
      <w:r w:rsidRPr="00AA290D">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4262"/>
      </w:tblGrid>
      <w:tr w:rsidR="00A67EB4" w:rsidRPr="00AA290D" w:rsidTr="000342A9">
        <w:tc>
          <w:tcPr>
            <w:tcW w:w="2698" w:type="dxa"/>
            <w:vAlign w:val="center"/>
          </w:tcPr>
          <w:p w:rsidR="00A67EB4" w:rsidRPr="00AA290D" w:rsidRDefault="00813853" w:rsidP="00813853">
            <w:pPr>
              <w:spacing w:line="360" w:lineRule="auto"/>
              <w:rPr>
                <w:rFonts w:ascii="Arial" w:hAnsi="Arial" w:cs="Arial"/>
                <w:b/>
                <w:sz w:val="22"/>
                <w:szCs w:val="22"/>
                <w:rtl/>
              </w:rPr>
            </w:pPr>
            <w:r>
              <w:rPr>
                <w:rFonts w:ascii="Arial" w:hAnsi="Arial" w:cs="Arial" w:hint="cs"/>
                <w:b/>
                <w:sz w:val="22"/>
                <w:szCs w:val="22"/>
                <w:rtl/>
              </w:rPr>
              <w:t>ערן קינן</w:t>
            </w:r>
          </w:p>
        </w:tc>
        <w:tc>
          <w:tcPr>
            <w:tcW w:w="3420" w:type="dxa"/>
            <w:vAlign w:val="center"/>
          </w:tcPr>
          <w:p w:rsidR="00A67EB4" w:rsidRPr="00AA290D" w:rsidRDefault="00813853" w:rsidP="00B06334">
            <w:pPr>
              <w:spacing w:line="360" w:lineRule="auto"/>
              <w:jc w:val="center"/>
              <w:rPr>
                <w:rFonts w:ascii="Arial" w:hAnsi="Arial" w:cs="Arial"/>
                <w:b/>
                <w:sz w:val="22"/>
                <w:szCs w:val="22"/>
                <w:rtl/>
              </w:rPr>
            </w:pPr>
            <w:r>
              <w:rPr>
                <w:rFonts w:ascii="Arial" w:hAnsi="Arial" w:cs="Arial" w:hint="cs"/>
                <w:b/>
                <w:sz w:val="22"/>
                <w:szCs w:val="22"/>
                <w:rtl/>
              </w:rPr>
              <w:t>סמנכ"ל פיתוח עסקי</w:t>
            </w:r>
          </w:p>
        </w:tc>
        <w:tc>
          <w:tcPr>
            <w:tcW w:w="4262" w:type="dxa"/>
            <w:vAlign w:val="center"/>
          </w:tcPr>
          <w:p w:rsidR="00A67EB4" w:rsidRPr="00AA290D" w:rsidRDefault="00813853" w:rsidP="00B06334">
            <w:pPr>
              <w:spacing w:line="360" w:lineRule="auto"/>
              <w:jc w:val="center"/>
              <w:rPr>
                <w:rFonts w:ascii="Arial" w:hAnsi="Arial" w:cs="Arial"/>
                <w:b/>
                <w:sz w:val="22"/>
                <w:szCs w:val="22"/>
                <w:rtl/>
              </w:rPr>
            </w:pPr>
            <w:r>
              <w:rPr>
                <w:rFonts w:ascii="Arial" w:hAnsi="Arial" w:cs="Guttman Yad-Brush"/>
                <w:noProof/>
              </w:rPr>
              <w:drawing>
                <wp:inline distT="0" distB="0" distL="0" distR="0" wp14:anchorId="69551712" wp14:editId="0062F997">
                  <wp:extent cx="1009592" cy="378076"/>
                  <wp:effectExtent l="0" t="0" r="635" b="317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31514" cy="386285"/>
                          </a:xfrm>
                          <a:prstGeom prst="rect">
                            <a:avLst/>
                          </a:prstGeom>
                          <a:noFill/>
                        </pic:spPr>
                      </pic:pic>
                    </a:graphicData>
                  </a:graphic>
                </wp:inline>
              </w:drawing>
            </w:r>
          </w:p>
        </w:tc>
      </w:tr>
    </w:tbl>
    <w:p w:rsidR="00A67EB4" w:rsidRPr="00D31606" w:rsidRDefault="00A67EB4" w:rsidP="00A67EB4">
      <w:pPr>
        <w:rPr>
          <w:rtl/>
        </w:rPr>
      </w:pPr>
    </w:p>
    <w:p w:rsidR="008313FF" w:rsidRPr="00671A39" w:rsidRDefault="003E4F84" w:rsidP="00E21151">
      <w:pPr>
        <w:pStyle w:val="10"/>
        <w:spacing w:before="240" w:after="120"/>
        <w:ind w:hanging="142"/>
        <w:rPr>
          <w:rFonts w:ascii="Arial" w:hAnsi="Arial" w:cs="Arial"/>
          <w:b/>
          <w:bCs/>
          <w:sz w:val="22"/>
          <w:szCs w:val="22"/>
          <w:u w:val="single"/>
          <w:rtl/>
        </w:rPr>
      </w:pPr>
    </w:p>
    <w:sectPr w:rsidR="008313FF" w:rsidRPr="00671A39" w:rsidSect="001B399F">
      <w:headerReference w:type="even" r:id="rId15"/>
      <w:headerReference w:type="default" r:id="rId16"/>
      <w:footerReference w:type="default" r:id="rId17"/>
      <w:headerReference w:type="first" r:id="rId18"/>
      <w:footerReference w:type="first" r:id="rId19"/>
      <w:footnotePr>
        <w:numFmt w:val="chicago"/>
      </w:footnotePr>
      <w:pgSz w:w="11906" w:h="16838" w:code="9"/>
      <w:pgMar w:top="720" w:right="720" w:bottom="720" w:left="72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F84" w:rsidRDefault="003E4F84">
      <w:pPr>
        <w:pStyle w:val="10"/>
      </w:pPr>
      <w:r>
        <w:separator/>
      </w:r>
    </w:p>
    <w:p w:rsidR="003E4F84" w:rsidRDefault="003E4F84">
      <w:pPr>
        <w:pStyle w:val="10"/>
      </w:pPr>
    </w:p>
  </w:endnote>
  <w:endnote w:type="continuationSeparator" w:id="0">
    <w:p w:rsidR="003E4F84" w:rsidRDefault="003E4F84">
      <w:pPr>
        <w:pStyle w:val="10"/>
      </w:pPr>
      <w:r>
        <w:continuationSeparator/>
      </w:r>
    </w:p>
    <w:p w:rsidR="003E4F84" w:rsidRDefault="003E4F84">
      <w:pPr>
        <w:pStyle w:val="1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altName w:val="Times New Roman"/>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uttman Yad-Brush">
    <w:panose1 w:val="02010401010101010101"/>
    <w:charset w:val="B1"/>
    <w:family w:val="auto"/>
    <w:pitch w:val="variable"/>
    <w:sig w:usb0="00000801" w:usb1="40000000" w:usb2="00000000" w:usb3="00000000" w:csb0="00000020" w:csb1="00000000"/>
  </w:font>
  <w:font w:name="Assistant">
    <w:altName w:val="Courier New"/>
    <w:charset w:val="00"/>
    <w:family w:val="auto"/>
    <w:pitch w:val="variable"/>
    <w:sig w:usb0="00000000" w:usb1="40000000" w:usb2="00000000" w:usb3="00000000" w:csb0="0000002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2F31" w:rsidRDefault="003E4F84" w:rsidP="00BA2F31">
    <w:pPr>
      <w:pStyle w:val="16"/>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1B399F" w:rsidRPr="00D02A79" w:rsidTr="00291356">
      <w:trPr>
        <w:trHeight w:val="397"/>
        <w:jc w:val="center"/>
      </w:trPr>
      <w:tc>
        <w:tcPr>
          <w:tcW w:w="2541" w:type="dxa"/>
          <w:gridSpan w:val="2"/>
          <w:tcBorders>
            <w:top w:val="single" w:sz="4" w:space="0" w:color="244061" w:themeColor="accent1" w:themeShade="80"/>
          </w:tcBorders>
          <w:shd w:val="clear" w:color="auto" w:fill="C6E0F2"/>
          <w:noWrap/>
          <w:vAlign w:val="center"/>
        </w:tcPr>
        <w:p w:rsidR="001B399F" w:rsidRPr="00E61709" w:rsidRDefault="001B399F" w:rsidP="001B399F">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 xml:space="preserve">בתוקף מיום: </w:t>
          </w:r>
          <w:r>
            <w:rPr>
              <w:rFonts w:asciiTheme="minorBidi" w:hAnsiTheme="minorBidi" w:cstheme="minorBidi" w:hint="cs"/>
              <w:color w:val="215868" w:themeColor="accent5" w:themeShade="80"/>
              <w:rtl/>
            </w:rPr>
            <w:t>26.02.2017</w:t>
          </w:r>
        </w:p>
      </w:tc>
      <w:tc>
        <w:tcPr>
          <w:tcW w:w="2270" w:type="dxa"/>
          <w:gridSpan w:val="2"/>
          <w:tcBorders>
            <w:top w:val="single" w:sz="4" w:space="0" w:color="244061" w:themeColor="accent1" w:themeShade="80"/>
          </w:tcBorders>
          <w:shd w:val="clear" w:color="auto" w:fill="C6E0F2"/>
          <w:vAlign w:val="center"/>
        </w:tcPr>
        <w:p w:rsidR="001B399F" w:rsidRPr="00CC1DC6" w:rsidRDefault="001B399F" w:rsidP="001B399F">
          <w:pPr>
            <w:rPr>
              <w:rFonts w:ascii="Assistant" w:hAnsi="Assistant" w:cs="Assistant"/>
              <w:b/>
              <w:bCs/>
              <w:color w:val="215868" w:themeColor="accent5" w:themeShade="80"/>
            </w:rPr>
          </w:pPr>
        </w:p>
      </w:tc>
      <w:tc>
        <w:tcPr>
          <w:tcW w:w="2551" w:type="dxa"/>
          <w:gridSpan w:val="3"/>
          <w:tcBorders>
            <w:top w:val="single" w:sz="4" w:space="0" w:color="244061" w:themeColor="accent1" w:themeShade="80"/>
          </w:tcBorders>
          <w:shd w:val="clear" w:color="auto" w:fill="C6E0F2"/>
          <w:vAlign w:val="center"/>
        </w:tcPr>
        <w:p w:rsidR="001B399F" w:rsidRPr="00E61709" w:rsidRDefault="001B399F" w:rsidP="001B399F">
          <w:pPr>
            <w:rPr>
              <w:rFonts w:asciiTheme="minorBidi" w:hAnsiTheme="minorBidi" w:cstheme="minorBidi"/>
              <w:color w:val="215868" w:themeColor="accent5" w:themeShade="80"/>
              <w:rtl/>
            </w:rPr>
          </w:pPr>
          <w:r w:rsidRPr="00E61709">
            <w:rPr>
              <w:rFonts w:asciiTheme="minorBidi" w:hAnsiTheme="minorBidi" w:cstheme="minorBidi"/>
              <w:b/>
              <w:bCs/>
              <w:color w:val="215868" w:themeColor="accent5" w:themeShade="80"/>
              <w:rtl/>
            </w:rPr>
            <w:t>שם המאשר:</w:t>
          </w:r>
          <w:r w:rsidRPr="00E61709">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 xml:space="preserve">שי </w:t>
          </w:r>
          <w:proofErr w:type="spellStart"/>
          <w:r>
            <w:rPr>
              <w:rFonts w:asciiTheme="minorBidi" w:hAnsiTheme="minorBidi" w:cstheme="minorBidi" w:hint="cs"/>
              <w:color w:val="215868" w:themeColor="accent5" w:themeShade="80"/>
              <w:rtl/>
            </w:rPr>
            <w:t>מילמן</w:t>
          </w:r>
          <w:proofErr w:type="spellEnd"/>
        </w:p>
      </w:tc>
      <w:tc>
        <w:tcPr>
          <w:tcW w:w="3831" w:type="dxa"/>
          <w:gridSpan w:val="2"/>
          <w:tcBorders>
            <w:top w:val="single" w:sz="4" w:space="0" w:color="244061" w:themeColor="accent1" w:themeShade="80"/>
          </w:tcBorders>
          <w:shd w:val="clear" w:color="auto" w:fill="C6E0F2"/>
          <w:vAlign w:val="center"/>
        </w:tcPr>
        <w:p w:rsidR="001B399F" w:rsidRPr="00E61709" w:rsidRDefault="001B399F" w:rsidP="001B399F">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תפקיד:</w:t>
          </w:r>
          <w:r>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מנהל מינהל הרכש הממשלתי (בפועל)</w:t>
          </w:r>
        </w:p>
      </w:tc>
    </w:tr>
    <w:tr w:rsidR="001B399F" w:rsidRPr="00C85CA4" w:rsidTr="00291356">
      <w:trPr>
        <w:trHeight w:val="20"/>
        <w:jc w:val="center"/>
      </w:trPr>
      <w:tc>
        <w:tcPr>
          <w:tcW w:w="11193" w:type="dxa"/>
          <w:gridSpan w:val="9"/>
          <w:shd w:val="clear" w:color="auto" w:fill="FFFFFF" w:themeFill="background1"/>
          <w:noWrap/>
          <w:vAlign w:val="center"/>
        </w:tcPr>
        <w:p w:rsidR="001B399F" w:rsidRPr="00C85CA4" w:rsidRDefault="001B399F" w:rsidP="001B399F">
          <w:pPr>
            <w:rPr>
              <w:rFonts w:ascii="Assistant" w:hAnsi="Assistant" w:cs="Assistant"/>
              <w:sz w:val="10"/>
              <w:szCs w:val="10"/>
              <w:rtl/>
            </w:rPr>
          </w:pPr>
        </w:p>
      </w:tc>
    </w:tr>
    <w:tr w:rsidR="001B399F" w:rsidRPr="00E61709" w:rsidTr="00291356">
      <w:trPr>
        <w:trHeight w:val="283"/>
        <w:jc w:val="center"/>
      </w:trPr>
      <w:tc>
        <w:tcPr>
          <w:tcW w:w="613" w:type="dxa"/>
          <w:shd w:val="clear" w:color="auto" w:fill="auto"/>
          <w:vAlign w:val="center"/>
        </w:tcPr>
        <w:p w:rsidR="001B399F" w:rsidRPr="00E61709" w:rsidRDefault="001B399F" w:rsidP="001B399F">
          <w:pPr>
            <w:jc w:val="right"/>
            <w:rPr>
              <w:rFonts w:asciiTheme="minorBidi" w:hAnsiTheme="minorBidi" w:cstheme="minorBidi"/>
              <w:u w:color="3464BA"/>
              <w:rtl/>
            </w:rPr>
          </w:pPr>
          <w:r w:rsidRPr="00E61709">
            <w:rPr>
              <w:rFonts w:asciiTheme="minorBidi" w:hAnsiTheme="minorBidi" w:cstheme="minorBidi"/>
              <w:noProof/>
              <w:rtl/>
            </w:rPr>
            <w:drawing>
              <wp:inline distT="0" distB="0" distL="0" distR="0" wp14:anchorId="0F095049" wp14:editId="7359C3E1">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rsidR="001B399F" w:rsidRPr="00E61709" w:rsidRDefault="003E4F84" w:rsidP="001B399F">
          <w:pPr>
            <w:rPr>
              <w:rFonts w:asciiTheme="minorBidi" w:hAnsiTheme="minorBidi" w:cstheme="minorBidi"/>
              <w:u w:color="3464BA"/>
              <w:rtl/>
            </w:rPr>
          </w:pPr>
          <w:hyperlink r:id="rId2" w:history="1">
            <w:r w:rsidR="001B399F" w:rsidRPr="001467C4">
              <w:rPr>
                <w:rStyle w:val="Hyperlink"/>
                <w:rFonts w:asciiTheme="minorBidi" w:hAnsiTheme="minorBidi" w:cstheme="minorBidi"/>
                <w:rtl/>
              </w:rPr>
              <w:t xml:space="preserve">אתר הוראות </w:t>
            </w:r>
            <w:proofErr w:type="spellStart"/>
            <w:r w:rsidR="001B399F" w:rsidRPr="001467C4">
              <w:rPr>
                <w:rStyle w:val="Hyperlink"/>
                <w:rFonts w:asciiTheme="minorBidi" w:hAnsiTheme="minorBidi" w:cstheme="minorBidi"/>
                <w:rtl/>
              </w:rPr>
              <w:t>תכ"ם</w:t>
            </w:r>
            <w:proofErr w:type="spellEnd"/>
          </w:hyperlink>
        </w:p>
      </w:tc>
      <w:tc>
        <w:tcPr>
          <w:tcW w:w="1134" w:type="dxa"/>
          <w:shd w:val="clear" w:color="auto" w:fill="auto"/>
          <w:vAlign w:val="center"/>
        </w:tcPr>
        <w:p w:rsidR="001B399F" w:rsidRPr="00E61709" w:rsidRDefault="001B399F" w:rsidP="001B399F">
          <w:pPr>
            <w:jc w:val="right"/>
            <w:rPr>
              <w:rFonts w:asciiTheme="minorBidi" w:hAnsiTheme="minorBidi" w:cstheme="minorBidi"/>
              <w:u w:color="3464BA"/>
              <w:rtl/>
            </w:rPr>
          </w:pPr>
          <w:r w:rsidRPr="00E61709">
            <w:rPr>
              <w:rFonts w:asciiTheme="minorBidi" w:hAnsiTheme="minorBidi" w:cstheme="minorBidi"/>
              <w:noProof/>
            </w:rPr>
            <w:drawing>
              <wp:inline distT="0" distB="0" distL="0" distR="0" wp14:anchorId="55BC73E4" wp14:editId="39B6D40F">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rsidR="001B399F" w:rsidRPr="00E61709" w:rsidRDefault="001B399F" w:rsidP="001B399F">
          <w:pPr>
            <w:rPr>
              <w:rFonts w:asciiTheme="minorBidi" w:hAnsiTheme="minorBidi" w:cstheme="minorBidi"/>
              <w:rtl/>
            </w:rPr>
          </w:pPr>
          <w:r w:rsidRPr="00E61709">
            <w:rPr>
              <w:rFonts w:asciiTheme="minorBidi" w:hAnsiTheme="minorBidi" w:cstheme="minorBidi"/>
              <w:u w:color="3464BA"/>
              <w:rtl/>
            </w:rPr>
            <w:t>לקבלת עדכונים במערכת</w:t>
          </w:r>
        </w:p>
        <w:p w:rsidR="001B399F" w:rsidRPr="00E61709" w:rsidRDefault="003E4F84" w:rsidP="001B399F">
          <w:pPr>
            <w:rPr>
              <w:rFonts w:asciiTheme="minorBidi" w:hAnsiTheme="minorBidi" w:cstheme="minorBidi"/>
              <w:rtl/>
            </w:rPr>
          </w:pPr>
          <w:hyperlink r:id="rId4" w:history="1">
            <w:r w:rsidR="001B399F" w:rsidRPr="00E61709">
              <w:rPr>
                <w:rStyle w:val="Hyperlink"/>
                <w:rFonts w:asciiTheme="minorBidi" w:hAnsiTheme="minorBidi" w:cstheme="minorBidi"/>
                <w:rtl/>
              </w:rPr>
              <w:t>לחץ כאן</w:t>
            </w:r>
          </w:hyperlink>
        </w:p>
      </w:tc>
      <w:tc>
        <w:tcPr>
          <w:tcW w:w="1134" w:type="dxa"/>
          <w:shd w:val="clear" w:color="auto" w:fill="auto"/>
          <w:vAlign w:val="center"/>
        </w:tcPr>
        <w:p w:rsidR="001B399F" w:rsidRPr="00E61709" w:rsidRDefault="001B399F" w:rsidP="001B399F">
          <w:pPr>
            <w:jc w:val="right"/>
            <w:rPr>
              <w:rFonts w:asciiTheme="minorBidi" w:hAnsiTheme="minorBidi" w:cstheme="minorBidi"/>
              <w:rtl/>
            </w:rPr>
          </w:pPr>
          <w:r w:rsidRPr="00E61709">
            <w:rPr>
              <w:rFonts w:asciiTheme="minorBidi" w:hAnsiTheme="minorBidi" w:cstheme="minorBidi"/>
              <w:noProof/>
            </w:rPr>
            <w:drawing>
              <wp:inline distT="0" distB="0" distL="0" distR="0" wp14:anchorId="35F2224F" wp14:editId="251B08E4">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rsidR="001B399F" w:rsidRPr="00E61709" w:rsidRDefault="001B399F" w:rsidP="001B399F">
          <w:pPr>
            <w:rPr>
              <w:rFonts w:asciiTheme="minorBidi" w:hAnsiTheme="minorBidi" w:cstheme="minorBidi"/>
              <w:rtl/>
            </w:rPr>
          </w:pPr>
          <w:r w:rsidRPr="00E61709">
            <w:rPr>
              <w:rFonts w:asciiTheme="minorBidi" w:hAnsiTheme="minorBidi" w:cstheme="minorBidi"/>
              <w:rtl/>
            </w:rPr>
            <w:t>לפניות ושאלות</w:t>
          </w:r>
        </w:p>
        <w:p w:rsidR="001B399F" w:rsidRPr="001B399F" w:rsidRDefault="003E4F84" w:rsidP="001B399F">
          <w:pPr>
            <w:rPr>
              <w:rFonts w:asciiTheme="minorBidi" w:hAnsiTheme="minorBidi" w:cstheme="minorBidi"/>
              <w:b/>
              <w:bCs/>
              <w:i/>
              <w:iCs/>
              <w:rtl/>
            </w:rPr>
          </w:pPr>
          <w:hyperlink r:id="rId6" w:history="1">
            <w:r w:rsidR="001B399F" w:rsidRPr="001B399F">
              <w:rPr>
                <w:rStyle w:val="Hyperlink"/>
                <w:rFonts w:asciiTheme="minorBidi" w:hAnsiTheme="minorBidi" w:cstheme="minorBidi"/>
                <w:b w:val="0"/>
                <w:bCs/>
                <w:i w:val="0"/>
                <w:iCs/>
              </w:rPr>
              <w:t>takam@mof.gov.il</w:t>
            </w:r>
          </w:hyperlink>
        </w:p>
      </w:tc>
      <w:tc>
        <w:tcPr>
          <w:tcW w:w="1706" w:type="dxa"/>
          <w:shd w:val="clear" w:color="auto" w:fill="auto"/>
          <w:vAlign w:val="center"/>
        </w:tcPr>
        <w:p w:rsidR="001B399F" w:rsidRPr="00E61709" w:rsidRDefault="001B399F" w:rsidP="001B399F">
          <w:pPr>
            <w:jc w:val="right"/>
            <w:rPr>
              <w:rFonts w:asciiTheme="minorBidi" w:hAnsiTheme="minorBidi" w:cstheme="minorBidi"/>
              <w:b/>
              <w:bCs/>
              <w:color w:val="215868" w:themeColor="accent5" w:themeShade="80"/>
            </w:rPr>
          </w:pPr>
          <w:r w:rsidRPr="001B399F">
            <w:rPr>
              <w:rFonts w:asciiTheme="minorBidi" w:hAnsiTheme="minorBidi" w:cstheme="minorBidi"/>
              <w:b/>
              <w:bCs/>
              <w:color w:val="215868" w:themeColor="accent5" w:themeShade="80"/>
              <w:sz w:val="24"/>
              <w:szCs w:val="24"/>
              <w:rtl/>
            </w:rPr>
            <w:t xml:space="preserve">עמוד </w:t>
          </w:r>
          <w:r w:rsidRPr="001B399F">
            <w:rPr>
              <w:rStyle w:val="afc"/>
              <w:rFonts w:asciiTheme="minorBidi" w:hAnsiTheme="minorBidi" w:cstheme="minorBidi"/>
              <w:b/>
              <w:bCs/>
              <w:color w:val="215868" w:themeColor="accent5" w:themeShade="80"/>
              <w:sz w:val="24"/>
              <w:szCs w:val="24"/>
            </w:rPr>
            <w:fldChar w:fldCharType="begin"/>
          </w:r>
          <w:r w:rsidRPr="001B399F">
            <w:rPr>
              <w:rStyle w:val="afc"/>
              <w:rFonts w:asciiTheme="minorBidi" w:hAnsiTheme="minorBidi" w:cstheme="minorBidi"/>
              <w:b/>
              <w:bCs/>
              <w:color w:val="215868" w:themeColor="accent5" w:themeShade="80"/>
              <w:sz w:val="24"/>
              <w:szCs w:val="24"/>
            </w:rPr>
            <w:instrText xml:space="preserve"> PAGE  </w:instrText>
          </w:r>
          <w:r w:rsidRPr="001B399F">
            <w:rPr>
              <w:rStyle w:val="afc"/>
              <w:rFonts w:asciiTheme="minorBidi" w:hAnsiTheme="minorBidi" w:cstheme="minorBidi"/>
              <w:b/>
              <w:bCs/>
              <w:color w:val="215868" w:themeColor="accent5" w:themeShade="80"/>
              <w:sz w:val="24"/>
              <w:szCs w:val="24"/>
            </w:rPr>
            <w:fldChar w:fldCharType="separate"/>
          </w:r>
          <w:r w:rsidR="00F36558">
            <w:rPr>
              <w:rStyle w:val="afc"/>
              <w:rFonts w:asciiTheme="minorBidi" w:hAnsiTheme="minorBidi" w:cstheme="minorBidi"/>
              <w:b/>
              <w:bCs/>
              <w:noProof/>
              <w:color w:val="215868" w:themeColor="accent5" w:themeShade="80"/>
              <w:sz w:val="24"/>
              <w:szCs w:val="24"/>
              <w:rtl/>
            </w:rPr>
            <w:t>3</w:t>
          </w:r>
          <w:r w:rsidRPr="001B399F">
            <w:rPr>
              <w:rStyle w:val="afc"/>
              <w:rFonts w:asciiTheme="minorBidi" w:hAnsiTheme="minorBidi" w:cstheme="minorBidi"/>
              <w:b/>
              <w:bCs/>
              <w:color w:val="215868" w:themeColor="accent5" w:themeShade="80"/>
              <w:sz w:val="24"/>
              <w:szCs w:val="24"/>
            </w:rPr>
            <w:fldChar w:fldCharType="end"/>
          </w:r>
          <w:r w:rsidRPr="001B399F">
            <w:rPr>
              <w:rFonts w:asciiTheme="minorBidi" w:hAnsiTheme="minorBidi" w:cstheme="minorBidi"/>
              <w:b/>
              <w:bCs/>
              <w:color w:val="215868" w:themeColor="accent5" w:themeShade="80"/>
              <w:sz w:val="24"/>
              <w:szCs w:val="24"/>
              <w:rtl/>
            </w:rPr>
            <w:t xml:space="preserve"> מתוך </w:t>
          </w:r>
          <w:r w:rsidRPr="001B399F">
            <w:rPr>
              <w:rFonts w:asciiTheme="minorBidi" w:hAnsiTheme="minorBidi" w:cstheme="minorBidi"/>
              <w:b/>
              <w:bCs/>
              <w:color w:val="215868" w:themeColor="accent5" w:themeShade="80"/>
              <w:sz w:val="24"/>
              <w:szCs w:val="24"/>
            </w:rPr>
            <w:fldChar w:fldCharType="begin"/>
          </w:r>
          <w:r w:rsidRPr="001B399F">
            <w:rPr>
              <w:rFonts w:asciiTheme="minorBidi" w:hAnsiTheme="minorBidi" w:cstheme="minorBidi"/>
              <w:b/>
              <w:bCs/>
              <w:color w:val="215868" w:themeColor="accent5" w:themeShade="80"/>
              <w:sz w:val="24"/>
              <w:szCs w:val="24"/>
            </w:rPr>
            <w:instrText xml:space="preserve"> NUMPAGES  </w:instrText>
          </w:r>
          <w:r w:rsidRPr="001B399F">
            <w:rPr>
              <w:rFonts w:asciiTheme="minorBidi" w:hAnsiTheme="minorBidi" w:cstheme="minorBidi"/>
              <w:b/>
              <w:bCs/>
              <w:color w:val="215868" w:themeColor="accent5" w:themeShade="80"/>
              <w:sz w:val="24"/>
              <w:szCs w:val="24"/>
            </w:rPr>
            <w:fldChar w:fldCharType="separate"/>
          </w:r>
          <w:r w:rsidR="00F36558">
            <w:rPr>
              <w:rFonts w:asciiTheme="minorBidi" w:hAnsiTheme="minorBidi" w:cstheme="minorBidi"/>
              <w:b/>
              <w:bCs/>
              <w:noProof/>
              <w:color w:val="215868" w:themeColor="accent5" w:themeShade="80"/>
              <w:sz w:val="24"/>
              <w:szCs w:val="24"/>
              <w:rtl/>
            </w:rPr>
            <w:t>3</w:t>
          </w:r>
          <w:r w:rsidRPr="001B399F">
            <w:rPr>
              <w:rFonts w:asciiTheme="minorBidi" w:hAnsiTheme="minorBidi" w:cstheme="minorBidi"/>
              <w:b/>
              <w:bCs/>
              <w:color w:val="215868" w:themeColor="accent5" w:themeShade="80"/>
              <w:sz w:val="24"/>
              <w:szCs w:val="24"/>
            </w:rPr>
            <w:fldChar w:fldCharType="end"/>
          </w:r>
        </w:p>
      </w:tc>
    </w:tr>
  </w:tbl>
  <w:p w:rsidR="001B399F" w:rsidRDefault="001B399F" w:rsidP="00BA2F31">
    <w:pPr>
      <w:pStyle w:val="16"/>
      <w:rPr>
        <w:rtl/>
        <w: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3"/>
      <w:tblpPr w:leftFromText="180" w:rightFromText="180" w:vertAnchor="text" w:horzAnchor="margin" w:tblpY="188"/>
      <w:bidiVisual/>
      <w:tblW w:w="9118" w:type="dxa"/>
      <w:tblBorders>
        <w:top w:val="single" w:sz="4" w:space="0" w:color="auto"/>
        <w:left w:val="single" w:sz="4" w:space="0" w:color="auto"/>
        <w:bottom w:val="single" w:sz="4" w:space="0" w:color="auto"/>
        <w:right w:val="single" w:sz="4" w:space="0" w:color="auto"/>
      </w:tblBorders>
      <w:tblCellMar>
        <w:right w:w="170" w:type="dxa"/>
      </w:tblCellMar>
      <w:tblLook w:val="01E0" w:firstRow="1" w:lastRow="1" w:firstColumn="1" w:lastColumn="1" w:noHBand="0" w:noVBand="0"/>
      <w:tblCaption w:val="טבלה"/>
      <w:tblDescription w:val="טבלה 1"/>
    </w:tblPr>
    <w:tblGrid>
      <w:gridCol w:w="2457"/>
      <w:gridCol w:w="3414"/>
      <w:gridCol w:w="3247"/>
    </w:tblGrid>
    <w:tr w:rsidR="00CB599C" w:rsidTr="00CA6F0B">
      <w:trPr>
        <w:trHeight w:hRule="exact" w:val="454"/>
        <w:tblHeader/>
      </w:trPr>
      <w:tc>
        <w:tcPr>
          <w:tcW w:w="2457" w:type="dxa"/>
          <w:tcBorders>
            <w:top w:val="single" w:sz="4" w:space="0" w:color="auto"/>
            <w:left w:val="nil"/>
            <w:bottom w:val="single" w:sz="4" w:space="0" w:color="auto"/>
          </w:tcBorders>
          <w:shd w:val="clear" w:color="auto" w:fill="E6E6E6"/>
          <w:vAlign w:val="center"/>
        </w:tcPr>
        <w:p w:rsidR="00CB599C" w:rsidRDefault="0004086E" w:rsidP="00BD50EC">
          <w:pPr>
            <w:pStyle w:val="10"/>
            <w:bidi w:val="0"/>
            <w:jc w:val="right"/>
            <w:rPr>
              <w:rFonts w:ascii="Arial" w:hAnsi="Arial" w:cs="Arial"/>
              <w:color w:val="FFFFFF"/>
              <w:sz w:val="20"/>
              <w:szCs w:val="20"/>
              <w:rtl/>
            </w:rPr>
          </w:pPr>
          <w:r>
            <w:rPr>
              <w:rFonts w:ascii="Arial" w:hAnsi="Arial" w:cs="Arial" w:hint="cs"/>
              <w:color w:val="1B3461"/>
              <w:sz w:val="20"/>
              <w:szCs w:val="20"/>
              <w:rtl/>
            </w:rPr>
            <w:t>בתוקף מיום: 29.06.2017</w:t>
          </w:r>
        </w:p>
      </w:tc>
      <w:tc>
        <w:tcPr>
          <w:tcW w:w="3414" w:type="dxa"/>
          <w:shd w:val="clear" w:color="auto" w:fill="E6E6E6"/>
          <w:vAlign w:val="center"/>
        </w:tcPr>
        <w:p w:rsidR="00CB599C" w:rsidRDefault="0004086E" w:rsidP="00EA795C">
          <w:pPr>
            <w:pStyle w:val="10"/>
            <w:bidi w:val="0"/>
            <w:jc w:val="right"/>
            <w:rPr>
              <w:rFonts w:ascii="Arial" w:hAnsi="Arial" w:cs="Arial"/>
              <w:color w:val="1B3461"/>
              <w:sz w:val="20"/>
              <w:szCs w:val="20"/>
            </w:rPr>
          </w:pPr>
          <w:r>
            <w:rPr>
              <w:rFonts w:ascii="Arial" w:hAnsi="Arial" w:cs="Arial" w:hint="cs"/>
              <w:color w:val="1B3461"/>
              <w:sz w:val="20"/>
              <w:szCs w:val="20"/>
              <w:rtl/>
            </w:rPr>
            <w:t>שם המאשר: מירב קדם</w:t>
          </w:r>
        </w:p>
        <w:p w:rsidR="00CB599C" w:rsidRPr="00911961" w:rsidRDefault="0004086E" w:rsidP="00CB1EDA">
          <w:pPr>
            <w:pStyle w:val="10"/>
            <w:bidi w:val="0"/>
            <w:jc w:val="right"/>
            <w:rPr>
              <w:rFonts w:ascii="Arial" w:hAnsi="Arial" w:cs="Arial"/>
              <w:color w:val="1B3461"/>
              <w:sz w:val="20"/>
              <w:szCs w:val="20"/>
            </w:rPr>
          </w:pPr>
          <w:r w:rsidRPr="00911961">
            <w:rPr>
              <w:rFonts w:ascii="Arial" w:hAnsi="Arial" w:cs="Arial" w:hint="cs"/>
              <w:color w:val="1B3461"/>
              <w:sz w:val="20"/>
              <w:szCs w:val="20"/>
              <w:rtl/>
            </w:rPr>
            <w:t>תפקיד: מנהל</w:t>
          </w:r>
          <w:r>
            <w:rPr>
              <w:rFonts w:ascii="Arial" w:hAnsi="Arial" w:cs="Arial" w:hint="cs"/>
              <w:color w:val="1B3461"/>
              <w:sz w:val="20"/>
              <w:szCs w:val="20"/>
              <w:rtl/>
            </w:rPr>
            <w:t>ת</w:t>
          </w:r>
          <w:r w:rsidRPr="00911961">
            <w:rPr>
              <w:rFonts w:ascii="Arial" w:hAnsi="Arial" w:cs="Arial" w:hint="cs"/>
              <w:color w:val="1B3461"/>
              <w:sz w:val="20"/>
              <w:szCs w:val="20"/>
              <w:rtl/>
            </w:rPr>
            <w:t xml:space="preserve"> מינהל הרכש הממשלתי</w:t>
          </w:r>
        </w:p>
      </w:tc>
      <w:tc>
        <w:tcPr>
          <w:tcW w:w="3247" w:type="dxa"/>
          <w:tcBorders>
            <w:top w:val="single" w:sz="4" w:space="0" w:color="auto"/>
            <w:bottom w:val="single" w:sz="4" w:space="0" w:color="auto"/>
            <w:right w:val="nil"/>
          </w:tcBorders>
          <w:shd w:val="clear" w:color="auto" w:fill="1B3461"/>
          <w:tcMar>
            <w:left w:w="0" w:type="dxa"/>
            <w:right w:w="0" w:type="dxa"/>
          </w:tcMar>
          <w:vAlign w:val="center"/>
        </w:tcPr>
        <w:p w:rsidR="00CB599C" w:rsidRDefault="0004086E" w:rsidP="00CB1EDA">
          <w:pPr>
            <w:pStyle w:val="10"/>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5</w:t>
          </w:r>
          <w:r>
            <w:rPr>
              <w:rFonts w:ascii="Arial" w:hAnsi="Arial" w:cs="Arial"/>
              <w:color w:val="FFFFFF"/>
              <w:sz w:val="20"/>
              <w:szCs w:val="20"/>
            </w:rPr>
            <w:fldChar w:fldCharType="end"/>
          </w:r>
        </w:p>
      </w:tc>
    </w:tr>
  </w:tbl>
  <w:p w:rsidR="00CB599C" w:rsidRPr="00CB599C" w:rsidRDefault="003E4F84" w:rsidP="00CB599C">
    <w:pPr>
      <w:pStyle w:val="1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F84" w:rsidRDefault="003E4F84">
      <w:pPr>
        <w:pStyle w:val="10"/>
      </w:pPr>
      <w:r>
        <w:separator/>
      </w:r>
    </w:p>
    <w:p w:rsidR="003E4F84" w:rsidRDefault="003E4F84">
      <w:pPr>
        <w:pStyle w:val="10"/>
      </w:pPr>
    </w:p>
  </w:footnote>
  <w:footnote w:type="continuationSeparator" w:id="0">
    <w:p w:rsidR="003E4F84" w:rsidRDefault="003E4F84">
      <w:pPr>
        <w:pStyle w:val="10"/>
      </w:pPr>
      <w:r>
        <w:continuationSeparator/>
      </w:r>
    </w:p>
    <w:p w:rsidR="003E4F84" w:rsidRDefault="003E4F84">
      <w:pPr>
        <w:pStyle w:val="1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464" w:rsidRDefault="003E4F84">
    <w:pPr>
      <w:pStyle w:val="15"/>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1B399F" w:rsidRPr="00D84715" w:rsidTr="00291356">
      <w:trPr>
        <w:trHeight w:val="547"/>
        <w:jc w:val="center"/>
      </w:trPr>
      <w:tc>
        <w:tcPr>
          <w:tcW w:w="2408" w:type="dxa"/>
          <w:gridSpan w:val="2"/>
          <w:tcBorders>
            <w:bottom w:val="single" w:sz="6" w:space="0" w:color="548DD4" w:themeColor="text2" w:themeTint="99"/>
          </w:tcBorders>
          <w:shd w:val="clear" w:color="auto" w:fill="FFFFFF" w:themeFill="background1"/>
          <w:vAlign w:val="center"/>
        </w:tcPr>
        <w:p w:rsidR="001B399F" w:rsidRPr="00A1719C" w:rsidRDefault="001B399F" w:rsidP="001B399F">
          <w:pPr>
            <w:rPr>
              <w:rFonts w:ascii="Assistant" w:hAnsi="Assistant" w:cs="Assistant"/>
              <w:b/>
              <w:bCs/>
              <w:rtl/>
            </w:rPr>
          </w:pPr>
          <w:r w:rsidRPr="00757A20">
            <w:rPr>
              <w:rFonts w:asciiTheme="minorBidi" w:hAnsiTheme="minorBidi" w:cstheme="minorBidi"/>
              <w:b/>
              <w:bCs/>
              <w:noProof/>
              <w:color w:val="215868" w:themeColor="accent5" w:themeShade="80"/>
              <w:sz w:val="28"/>
              <w:szCs w:val="28"/>
              <w:rtl/>
            </w:rPr>
            <w:drawing>
              <wp:inline distT="0" distB="0" distL="0" distR="0" wp14:anchorId="245CB420" wp14:editId="1376FEFA">
                <wp:extent cx="1396679" cy="266700"/>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rsidR="001B399F" w:rsidRPr="00A1719C" w:rsidRDefault="001B399F" w:rsidP="001B399F">
          <w:pPr>
            <w:rPr>
              <w:rFonts w:ascii="Assistant" w:hAnsi="Assistant" w:cs="Assistant"/>
              <w:b/>
              <w:bCs/>
              <w:rtl/>
            </w:rPr>
          </w:pPr>
        </w:p>
      </w:tc>
    </w:tr>
    <w:tr w:rsidR="001B399F" w:rsidRPr="00D84715" w:rsidTr="00291356">
      <w:trPr>
        <w:trHeight w:val="547"/>
        <w:jc w:val="center"/>
      </w:trPr>
      <w:tc>
        <w:tcPr>
          <w:tcW w:w="1021" w:type="dxa"/>
          <w:tcBorders>
            <w:top w:val="single" w:sz="6" w:space="0" w:color="548DD4" w:themeColor="text2" w:themeTint="99"/>
          </w:tcBorders>
          <w:shd w:val="clear" w:color="auto" w:fill="C6E0F2"/>
          <w:vAlign w:val="center"/>
        </w:tcPr>
        <w:p w:rsidR="001B399F" w:rsidRPr="00757A20" w:rsidRDefault="001B399F" w:rsidP="001B399F">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57207E02" wp14:editId="148EED9E">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rsidR="001B399F" w:rsidRPr="00E61709" w:rsidRDefault="001B399F" w:rsidP="001B399F">
          <w:pPr>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afb"/>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1B399F" w:rsidTr="00291356">
            <w:trPr>
              <w:trHeight w:val="340"/>
              <w:tblHeader/>
              <w:jc w:val="right"/>
            </w:trPr>
            <w:tc>
              <w:tcPr>
                <w:tcW w:w="1134" w:type="dxa"/>
                <w:shd w:val="clear" w:color="auto" w:fill="FFFFFF" w:themeFill="background1"/>
                <w:vAlign w:val="center"/>
              </w:tcPr>
              <w:p w:rsidR="001B399F" w:rsidRPr="00E61709" w:rsidRDefault="001B399F" w:rsidP="001B399F">
                <w:pPr>
                  <w:rPr>
                    <w:rFonts w:asciiTheme="minorBidi" w:hAnsiTheme="minorBidi" w:cstheme="minorBidi"/>
                    <w:b/>
                    <w:bCs/>
                    <w:color w:val="215868" w:themeColor="accent5" w:themeShade="80"/>
                    <w:rtl/>
                  </w:rPr>
                </w:pPr>
                <w:r w:rsidRPr="00E61709">
                  <w:rPr>
                    <w:rFonts w:asciiTheme="minorBidi" w:hAnsiTheme="minorBidi" w:cstheme="minorBidi"/>
                    <w:b/>
                    <w:bCs/>
                    <w:rtl/>
                  </w:rPr>
                  <w:t>פרק ראשי</w:t>
                </w:r>
              </w:p>
            </w:tc>
            <w:tc>
              <w:tcPr>
                <w:tcW w:w="2896" w:type="dxa"/>
                <w:shd w:val="clear" w:color="auto" w:fill="FFFFFF" w:themeFill="background1"/>
                <w:vAlign w:val="center"/>
              </w:tcPr>
              <w:p w:rsidR="001B399F" w:rsidRPr="00E61709" w:rsidRDefault="001B399F" w:rsidP="001B399F">
                <w:pPr>
                  <w:rPr>
                    <w:rFonts w:asciiTheme="minorBidi" w:hAnsiTheme="minorBidi" w:cstheme="minorBidi"/>
                    <w:b/>
                    <w:bCs/>
                    <w:color w:val="215868" w:themeColor="accent5" w:themeShade="80"/>
                    <w:rtl/>
                  </w:rPr>
                </w:pPr>
                <w:r>
                  <w:rPr>
                    <w:rFonts w:asciiTheme="minorBidi" w:hAnsiTheme="minorBidi" w:cstheme="minorBidi" w:hint="cs"/>
                    <w:rtl/>
                  </w:rPr>
                  <w:t>התקשרויות ורכישות</w:t>
                </w:r>
              </w:p>
            </w:tc>
          </w:tr>
          <w:tr w:rsidR="001B399F" w:rsidTr="00291356">
            <w:trPr>
              <w:trHeight w:val="340"/>
              <w:tblHeader/>
              <w:jc w:val="right"/>
            </w:trPr>
            <w:tc>
              <w:tcPr>
                <w:tcW w:w="1134" w:type="dxa"/>
                <w:shd w:val="clear" w:color="auto" w:fill="FFFFFF" w:themeFill="background1"/>
                <w:vAlign w:val="center"/>
              </w:tcPr>
              <w:p w:rsidR="001B399F" w:rsidRPr="00E61709" w:rsidRDefault="001B399F" w:rsidP="001B399F">
                <w:pPr>
                  <w:rPr>
                    <w:rFonts w:asciiTheme="minorBidi" w:hAnsiTheme="minorBidi" w:cstheme="minorBidi"/>
                    <w:b/>
                    <w:bCs/>
                    <w:color w:val="215868" w:themeColor="accent5" w:themeShade="80"/>
                    <w:rtl/>
                  </w:rPr>
                </w:pPr>
                <w:r>
                  <w:rPr>
                    <w:rFonts w:asciiTheme="minorBidi" w:hAnsiTheme="minorBidi" w:cstheme="minorBidi"/>
                    <w:b/>
                    <w:bCs/>
                    <w:rtl/>
                  </w:rPr>
                  <w:t xml:space="preserve">מס' </w:t>
                </w:r>
                <w:r>
                  <w:rPr>
                    <w:rFonts w:asciiTheme="minorBidi" w:hAnsiTheme="minorBidi" w:cstheme="minorBidi" w:hint="cs"/>
                    <w:b/>
                    <w:bCs/>
                    <w:rtl/>
                  </w:rPr>
                  <w:t>טופס</w:t>
                </w:r>
              </w:p>
            </w:tc>
            <w:tc>
              <w:tcPr>
                <w:tcW w:w="2896" w:type="dxa"/>
                <w:shd w:val="clear" w:color="auto" w:fill="FFFFFF" w:themeFill="background1"/>
                <w:vAlign w:val="center"/>
              </w:tcPr>
              <w:p w:rsidR="001B399F" w:rsidRPr="00E61709" w:rsidRDefault="001B399F" w:rsidP="001B399F">
                <w:pPr>
                  <w:rPr>
                    <w:rFonts w:asciiTheme="minorBidi" w:hAnsiTheme="minorBidi" w:cstheme="minorBidi"/>
                    <w:b/>
                    <w:bCs/>
                    <w:color w:val="215868" w:themeColor="accent5" w:themeShade="80"/>
                    <w:rtl/>
                  </w:rPr>
                </w:pPr>
                <w:r>
                  <w:rPr>
                    <w:rFonts w:asciiTheme="minorBidi" w:hAnsiTheme="minorBidi" w:cstheme="minorBidi" w:hint="cs"/>
                    <w:rtl/>
                  </w:rPr>
                  <w:t>ט.7.1.1.1</w:t>
                </w:r>
              </w:p>
            </w:tc>
          </w:tr>
          <w:tr w:rsidR="001B399F" w:rsidTr="00291356">
            <w:trPr>
              <w:trHeight w:val="340"/>
              <w:tblHeader/>
              <w:jc w:val="right"/>
            </w:trPr>
            <w:tc>
              <w:tcPr>
                <w:tcW w:w="1134" w:type="dxa"/>
                <w:shd w:val="clear" w:color="auto" w:fill="FFFFFF" w:themeFill="background1"/>
                <w:vAlign w:val="center"/>
              </w:tcPr>
              <w:p w:rsidR="001B399F" w:rsidRPr="00E61709" w:rsidRDefault="001B399F" w:rsidP="001B399F">
                <w:pPr>
                  <w:rPr>
                    <w:rFonts w:asciiTheme="minorBidi" w:hAnsiTheme="minorBidi" w:cstheme="minorBidi"/>
                    <w:b/>
                    <w:bCs/>
                    <w:color w:val="215868" w:themeColor="accent5" w:themeShade="80"/>
                    <w:rtl/>
                  </w:rPr>
                </w:pPr>
                <w:r w:rsidRPr="00E61709">
                  <w:rPr>
                    <w:rFonts w:asciiTheme="minorBidi" w:hAnsiTheme="minorBidi" w:cstheme="minorBidi"/>
                    <w:b/>
                    <w:bCs/>
                    <w:rtl/>
                  </w:rPr>
                  <w:t>מהדורה</w:t>
                </w:r>
              </w:p>
            </w:tc>
            <w:tc>
              <w:tcPr>
                <w:tcW w:w="2896" w:type="dxa"/>
                <w:shd w:val="clear" w:color="auto" w:fill="FFFFFF" w:themeFill="background1"/>
                <w:vAlign w:val="center"/>
              </w:tcPr>
              <w:p w:rsidR="001B399F" w:rsidRPr="00E61709" w:rsidRDefault="001B399F" w:rsidP="001B399F">
                <w:pPr>
                  <w:rPr>
                    <w:rFonts w:asciiTheme="minorBidi" w:hAnsiTheme="minorBidi" w:cstheme="minorBidi"/>
                    <w:b/>
                    <w:bCs/>
                    <w:color w:val="215868" w:themeColor="accent5" w:themeShade="80"/>
                    <w:rtl/>
                  </w:rPr>
                </w:pPr>
                <w:r>
                  <w:rPr>
                    <w:rFonts w:asciiTheme="minorBidi" w:hAnsiTheme="minorBidi" w:cstheme="minorBidi" w:hint="cs"/>
                    <w:rtl/>
                  </w:rPr>
                  <w:t>2</w:t>
                </w:r>
              </w:p>
            </w:tc>
          </w:tr>
        </w:tbl>
        <w:p w:rsidR="001B399F" w:rsidRPr="00757A20" w:rsidRDefault="001B399F" w:rsidP="001B399F">
          <w:pPr>
            <w:rPr>
              <w:rFonts w:asciiTheme="minorBidi" w:hAnsiTheme="minorBidi" w:cstheme="minorBidi"/>
              <w:b/>
              <w:bCs/>
              <w:color w:val="215868" w:themeColor="accent5" w:themeShade="80"/>
              <w:sz w:val="28"/>
              <w:szCs w:val="28"/>
              <w:rtl/>
            </w:rPr>
          </w:pPr>
        </w:p>
      </w:tc>
    </w:tr>
    <w:tr w:rsidR="001B399F" w:rsidRPr="00D84715" w:rsidTr="00291356">
      <w:trPr>
        <w:trHeight w:val="812"/>
        <w:jc w:val="center"/>
      </w:trPr>
      <w:tc>
        <w:tcPr>
          <w:tcW w:w="6827" w:type="dxa"/>
          <w:gridSpan w:val="3"/>
          <w:shd w:val="clear" w:color="auto" w:fill="C6E0F2"/>
          <w:vAlign w:val="center"/>
        </w:tcPr>
        <w:p w:rsidR="001B399F" w:rsidRPr="00E61709" w:rsidRDefault="001B399F" w:rsidP="001B399F">
          <w:pPr>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בקשה לאישור וסיווג התקשרות</w:t>
          </w:r>
        </w:p>
        <w:p w:rsidR="001B399F" w:rsidRPr="00E61709" w:rsidRDefault="001B399F" w:rsidP="001B399F">
          <w:pPr>
            <w:rPr>
              <w:rFonts w:asciiTheme="minorBidi" w:hAnsiTheme="minorBidi" w:cstheme="minorBidi"/>
              <w:color w:val="215868" w:themeColor="accent5" w:themeShade="80"/>
              <w:rtl/>
            </w:rPr>
          </w:pPr>
        </w:p>
      </w:tc>
      <w:tc>
        <w:tcPr>
          <w:tcW w:w="4233" w:type="dxa"/>
          <w:vMerge/>
          <w:shd w:val="clear" w:color="auto" w:fill="FFFFFF" w:themeFill="background1"/>
          <w:vAlign w:val="center"/>
        </w:tcPr>
        <w:p w:rsidR="001B399F" w:rsidRPr="00A1719C" w:rsidRDefault="001B399F" w:rsidP="001B399F">
          <w:pPr>
            <w:rPr>
              <w:rFonts w:ascii="Assistant" w:hAnsi="Assistant" w:cs="Assistant"/>
              <w:b/>
              <w:bCs/>
              <w:rtl/>
            </w:rPr>
          </w:pPr>
        </w:p>
      </w:tc>
    </w:tr>
  </w:tbl>
  <w:p w:rsidR="001B399F" w:rsidRPr="00D84715" w:rsidRDefault="001B399F" w:rsidP="003963A2">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464" w:rsidRDefault="003E4F84" w:rsidP="003B6F35">
    <w:pPr>
      <w:pStyle w:val="15"/>
      <w:jc w:val="center"/>
      <w:rPr>
        <w:sz w:val="20"/>
        <w:szCs w:val="20"/>
        <w:rtl/>
      </w:rPr>
    </w:pPr>
  </w:p>
  <w:p w:rsidR="00E64464" w:rsidRPr="00D92E7A" w:rsidRDefault="003E4F84" w:rsidP="00367921">
    <w:pPr>
      <w:pStyle w:val="15"/>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34046"/>
    <w:multiLevelType w:val="hybridMultilevel"/>
    <w:tmpl w:val="37E4705C"/>
    <w:lvl w:ilvl="0" w:tplc="D5EEB640">
      <w:start w:val="1"/>
      <w:numFmt w:val="decimal"/>
      <w:lvlText w:val="%1."/>
      <w:lvlJc w:val="left"/>
      <w:pPr>
        <w:ind w:left="928" w:hanging="360"/>
      </w:pPr>
      <w:rPr>
        <w:rFonts w:hint="default"/>
        <w:b/>
        <w:bCs w:val="0"/>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1" w15:restartNumberingAfterBreak="0">
    <w:nsid w:val="08CF183A"/>
    <w:multiLevelType w:val="hybridMultilevel"/>
    <w:tmpl w:val="26084742"/>
    <w:lvl w:ilvl="0" w:tplc="0114A86E">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80C2D5F"/>
    <w:multiLevelType w:val="hybridMultilevel"/>
    <w:tmpl w:val="B298DCDA"/>
    <w:lvl w:ilvl="0" w:tplc="340E6616">
      <w:start w:val="1"/>
      <w:numFmt w:val="bullet"/>
      <w:lvlText w:val=""/>
      <w:lvlJc w:val="left"/>
      <w:pPr>
        <w:ind w:left="720" w:hanging="360"/>
      </w:pPr>
      <w:rPr>
        <w:rFonts w:ascii="Symbol" w:hAnsi="Symbol" w:hint="default"/>
      </w:rPr>
    </w:lvl>
    <w:lvl w:ilvl="1" w:tplc="B2D63C64" w:tentative="1">
      <w:start w:val="1"/>
      <w:numFmt w:val="bullet"/>
      <w:lvlText w:val="o"/>
      <w:lvlJc w:val="left"/>
      <w:pPr>
        <w:ind w:left="1440" w:hanging="360"/>
      </w:pPr>
      <w:rPr>
        <w:rFonts w:ascii="Courier New" w:hAnsi="Courier New" w:cs="Courier New" w:hint="default"/>
      </w:rPr>
    </w:lvl>
    <w:lvl w:ilvl="2" w:tplc="4FB8CF52" w:tentative="1">
      <w:start w:val="1"/>
      <w:numFmt w:val="bullet"/>
      <w:lvlText w:val=""/>
      <w:lvlJc w:val="left"/>
      <w:pPr>
        <w:ind w:left="2160" w:hanging="360"/>
      </w:pPr>
      <w:rPr>
        <w:rFonts w:ascii="Wingdings" w:hAnsi="Wingdings" w:hint="default"/>
      </w:rPr>
    </w:lvl>
    <w:lvl w:ilvl="3" w:tplc="09A8C222" w:tentative="1">
      <w:start w:val="1"/>
      <w:numFmt w:val="bullet"/>
      <w:lvlText w:val=""/>
      <w:lvlJc w:val="left"/>
      <w:pPr>
        <w:ind w:left="2880" w:hanging="360"/>
      </w:pPr>
      <w:rPr>
        <w:rFonts w:ascii="Symbol" w:hAnsi="Symbol" w:hint="default"/>
      </w:rPr>
    </w:lvl>
    <w:lvl w:ilvl="4" w:tplc="28441C74" w:tentative="1">
      <w:start w:val="1"/>
      <w:numFmt w:val="bullet"/>
      <w:lvlText w:val="o"/>
      <w:lvlJc w:val="left"/>
      <w:pPr>
        <w:ind w:left="3600" w:hanging="360"/>
      </w:pPr>
      <w:rPr>
        <w:rFonts w:ascii="Courier New" w:hAnsi="Courier New" w:cs="Courier New" w:hint="default"/>
      </w:rPr>
    </w:lvl>
    <w:lvl w:ilvl="5" w:tplc="05CA57D0" w:tentative="1">
      <w:start w:val="1"/>
      <w:numFmt w:val="bullet"/>
      <w:lvlText w:val=""/>
      <w:lvlJc w:val="left"/>
      <w:pPr>
        <w:ind w:left="4320" w:hanging="360"/>
      </w:pPr>
      <w:rPr>
        <w:rFonts w:ascii="Wingdings" w:hAnsi="Wingdings" w:hint="default"/>
      </w:rPr>
    </w:lvl>
    <w:lvl w:ilvl="6" w:tplc="4058FE10" w:tentative="1">
      <w:start w:val="1"/>
      <w:numFmt w:val="bullet"/>
      <w:lvlText w:val=""/>
      <w:lvlJc w:val="left"/>
      <w:pPr>
        <w:ind w:left="5040" w:hanging="360"/>
      </w:pPr>
      <w:rPr>
        <w:rFonts w:ascii="Symbol" w:hAnsi="Symbol" w:hint="default"/>
      </w:rPr>
    </w:lvl>
    <w:lvl w:ilvl="7" w:tplc="6C10110E" w:tentative="1">
      <w:start w:val="1"/>
      <w:numFmt w:val="bullet"/>
      <w:lvlText w:val="o"/>
      <w:lvlJc w:val="left"/>
      <w:pPr>
        <w:ind w:left="5760" w:hanging="360"/>
      </w:pPr>
      <w:rPr>
        <w:rFonts w:ascii="Courier New" w:hAnsi="Courier New" w:cs="Courier New" w:hint="default"/>
      </w:rPr>
    </w:lvl>
    <w:lvl w:ilvl="8" w:tplc="B9C08142" w:tentative="1">
      <w:start w:val="1"/>
      <w:numFmt w:val="bullet"/>
      <w:lvlText w:val=""/>
      <w:lvlJc w:val="left"/>
      <w:pPr>
        <w:ind w:left="6480" w:hanging="360"/>
      </w:pPr>
      <w:rPr>
        <w:rFonts w:ascii="Wingdings" w:hAnsi="Wingdings" w:hint="default"/>
      </w:rPr>
    </w:lvl>
  </w:abstractNum>
  <w:abstractNum w:abstractNumId="4" w15:restartNumberingAfterBreak="0">
    <w:nsid w:val="1850632A"/>
    <w:multiLevelType w:val="hybridMultilevel"/>
    <w:tmpl w:val="C54C7832"/>
    <w:lvl w:ilvl="0" w:tplc="42087B48">
      <w:start w:val="1"/>
      <w:numFmt w:val="bullet"/>
      <w:lvlText w:val=""/>
      <w:lvlJc w:val="left"/>
      <w:pPr>
        <w:ind w:left="720" w:hanging="360"/>
      </w:pPr>
      <w:rPr>
        <w:rFonts w:ascii="Symbol" w:hAnsi="Symbol" w:hint="default"/>
      </w:rPr>
    </w:lvl>
    <w:lvl w:ilvl="1" w:tplc="D7B499EE" w:tentative="1">
      <w:start w:val="1"/>
      <w:numFmt w:val="bullet"/>
      <w:lvlText w:val="o"/>
      <w:lvlJc w:val="left"/>
      <w:pPr>
        <w:ind w:left="1440" w:hanging="360"/>
      </w:pPr>
      <w:rPr>
        <w:rFonts w:ascii="Courier New" w:hAnsi="Courier New" w:cs="Courier New" w:hint="default"/>
      </w:rPr>
    </w:lvl>
    <w:lvl w:ilvl="2" w:tplc="C036484A" w:tentative="1">
      <w:start w:val="1"/>
      <w:numFmt w:val="bullet"/>
      <w:lvlText w:val=""/>
      <w:lvlJc w:val="left"/>
      <w:pPr>
        <w:ind w:left="2160" w:hanging="360"/>
      </w:pPr>
      <w:rPr>
        <w:rFonts w:ascii="Wingdings" w:hAnsi="Wingdings" w:hint="default"/>
      </w:rPr>
    </w:lvl>
    <w:lvl w:ilvl="3" w:tplc="A79CB99A" w:tentative="1">
      <w:start w:val="1"/>
      <w:numFmt w:val="bullet"/>
      <w:lvlText w:val=""/>
      <w:lvlJc w:val="left"/>
      <w:pPr>
        <w:ind w:left="2880" w:hanging="360"/>
      </w:pPr>
      <w:rPr>
        <w:rFonts w:ascii="Symbol" w:hAnsi="Symbol" w:hint="default"/>
      </w:rPr>
    </w:lvl>
    <w:lvl w:ilvl="4" w:tplc="EFA06DCA" w:tentative="1">
      <w:start w:val="1"/>
      <w:numFmt w:val="bullet"/>
      <w:lvlText w:val="o"/>
      <w:lvlJc w:val="left"/>
      <w:pPr>
        <w:ind w:left="3600" w:hanging="360"/>
      </w:pPr>
      <w:rPr>
        <w:rFonts w:ascii="Courier New" w:hAnsi="Courier New" w:cs="Courier New" w:hint="default"/>
      </w:rPr>
    </w:lvl>
    <w:lvl w:ilvl="5" w:tplc="7DD26756" w:tentative="1">
      <w:start w:val="1"/>
      <w:numFmt w:val="bullet"/>
      <w:lvlText w:val=""/>
      <w:lvlJc w:val="left"/>
      <w:pPr>
        <w:ind w:left="4320" w:hanging="360"/>
      </w:pPr>
      <w:rPr>
        <w:rFonts w:ascii="Wingdings" w:hAnsi="Wingdings" w:hint="default"/>
      </w:rPr>
    </w:lvl>
    <w:lvl w:ilvl="6" w:tplc="BB8A3D92" w:tentative="1">
      <w:start w:val="1"/>
      <w:numFmt w:val="bullet"/>
      <w:lvlText w:val=""/>
      <w:lvlJc w:val="left"/>
      <w:pPr>
        <w:ind w:left="5040" w:hanging="360"/>
      </w:pPr>
      <w:rPr>
        <w:rFonts w:ascii="Symbol" w:hAnsi="Symbol" w:hint="default"/>
      </w:rPr>
    </w:lvl>
    <w:lvl w:ilvl="7" w:tplc="5838B2F6" w:tentative="1">
      <w:start w:val="1"/>
      <w:numFmt w:val="bullet"/>
      <w:lvlText w:val="o"/>
      <w:lvlJc w:val="left"/>
      <w:pPr>
        <w:ind w:left="5760" w:hanging="360"/>
      </w:pPr>
      <w:rPr>
        <w:rFonts w:ascii="Courier New" w:hAnsi="Courier New" w:cs="Courier New" w:hint="default"/>
      </w:rPr>
    </w:lvl>
    <w:lvl w:ilvl="8" w:tplc="2618B332" w:tentative="1">
      <w:start w:val="1"/>
      <w:numFmt w:val="bullet"/>
      <w:lvlText w:val=""/>
      <w:lvlJc w:val="left"/>
      <w:pPr>
        <w:ind w:left="6480" w:hanging="360"/>
      </w:pPr>
      <w:rPr>
        <w:rFonts w:ascii="Wingdings" w:hAnsi="Wingdings" w:hint="default"/>
      </w:rPr>
    </w:lvl>
  </w:abstractNum>
  <w:abstractNum w:abstractNumId="5" w15:restartNumberingAfterBreak="0">
    <w:nsid w:val="1E431AA4"/>
    <w:multiLevelType w:val="hybridMultilevel"/>
    <w:tmpl w:val="37E4705C"/>
    <w:lvl w:ilvl="0" w:tplc="D5EEB640">
      <w:start w:val="1"/>
      <w:numFmt w:val="decimal"/>
      <w:lvlText w:val="%1."/>
      <w:lvlJc w:val="left"/>
      <w:pPr>
        <w:ind w:left="928" w:hanging="360"/>
      </w:pPr>
      <w:rPr>
        <w:rFonts w:hint="default"/>
        <w:b/>
        <w:bCs w:val="0"/>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6" w15:restartNumberingAfterBreak="0">
    <w:nsid w:val="20EF308A"/>
    <w:multiLevelType w:val="multilevel"/>
    <w:tmpl w:val="F96AFBC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7864AA3"/>
    <w:multiLevelType w:val="hybridMultilevel"/>
    <w:tmpl w:val="37E4705C"/>
    <w:lvl w:ilvl="0" w:tplc="D5EEB640">
      <w:start w:val="1"/>
      <w:numFmt w:val="decimal"/>
      <w:lvlText w:val="%1."/>
      <w:lvlJc w:val="left"/>
      <w:pPr>
        <w:ind w:left="928" w:hanging="360"/>
      </w:pPr>
      <w:rPr>
        <w:rFonts w:hint="default"/>
        <w:b/>
        <w:bCs w:val="0"/>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8" w15:restartNumberingAfterBreak="0">
    <w:nsid w:val="3EA32BD3"/>
    <w:multiLevelType w:val="hybridMultilevel"/>
    <w:tmpl w:val="DE1461B8"/>
    <w:lvl w:ilvl="0" w:tplc="EB20CC9C">
      <w:start w:val="1"/>
      <w:numFmt w:val="bullet"/>
      <w:lvlText w:val=""/>
      <w:lvlJc w:val="left"/>
      <w:pPr>
        <w:ind w:left="720" w:hanging="360"/>
      </w:pPr>
      <w:rPr>
        <w:rFonts w:ascii="Symbol" w:hAnsi="Symbol" w:hint="default"/>
      </w:rPr>
    </w:lvl>
    <w:lvl w:ilvl="1" w:tplc="F8243260" w:tentative="1">
      <w:start w:val="1"/>
      <w:numFmt w:val="bullet"/>
      <w:lvlText w:val="o"/>
      <w:lvlJc w:val="left"/>
      <w:pPr>
        <w:ind w:left="1440" w:hanging="360"/>
      </w:pPr>
      <w:rPr>
        <w:rFonts w:ascii="Courier New" w:hAnsi="Courier New" w:cs="Courier New" w:hint="default"/>
      </w:rPr>
    </w:lvl>
    <w:lvl w:ilvl="2" w:tplc="F4003690" w:tentative="1">
      <w:start w:val="1"/>
      <w:numFmt w:val="bullet"/>
      <w:lvlText w:val=""/>
      <w:lvlJc w:val="left"/>
      <w:pPr>
        <w:ind w:left="2160" w:hanging="360"/>
      </w:pPr>
      <w:rPr>
        <w:rFonts w:ascii="Wingdings" w:hAnsi="Wingdings" w:hint="default"/>
      </w:rPr>
    </w:lvl>
    <w:lvl w:ilvl="3" w:tplc="9B381E68" w:tentative="1">
      <w:start w:val="1"/>
      <w:numFmt w:val="bullet"/>
      <w:lvlText w:val=""/>
      <w:lvlJc w:val="left"/>
      <w:pPr>
        <w:ind w:left="2880" w:hanging="360"/>
      </w:pPr>
      <w:rPr>
        <w:rFonts w:ascii="Symbol" w:hAnsi="Symbol" w:hint="default"/>
      </w:rPr>
    </w:lvl>
    <w:lvl w:ilvl="4" w:tplc="ED3E29DE" w:tentative="1">
      <w:start w:val="1"/>
      <w:numFmt w:val="bullet"/>
      <w:lvlText w:val="o"/>
      <w:lvlJc w:val="left"/>
      <w:pPr>
        <w:ind w:left="3600" w:hanging="360"/>
      </w:pPr>
      <w:rPr>
        <w:rFonts w:ascii="Courier New" w:hAnsi="Courier New" w:cs="Courier New" w:hint="default"/>
      </w:rPr>
    </w:lvl>
    <w:lvl w:ilvl="5" w:tplc="868ABD7A" w:tentative="1">
      <w:start w:val="1"/>
      <w:numFmt w:val="bullet"/>
      <w:lvlText w:val=""/>
      <w:lvlJc w:val="left"/>
      <w:pPr>
        <w:ind w:left="4320" w:hanging="360"/>
      </w:pPr>
      <w:rPr>
        <w:rFonts w:ascii="Wingdings" w:hAnsi="Wingdings" w:hint="default"/>
      </w:rPr>
    </w:lvl>
    <w:lvl w:ilvl="6" w:tplc="79C28A68" w:tentative="1">
      <w:start w:val="1"/>
      <w:numFmt w:val="bullet"/>
      <w:lvlText w:val=""/>
      <w:lvlJc w:val="left"/>
      <w:pPr>
        <w:ind w:left="5040" w:hanging="360"/>
      </w:pPr>
      <w:rPr>
        <w:rFonts w:ascii="Symbol" w:hAnsi="Symbol" w:hint="default"/>
      </w:rPr>
    </w:lvl>
    <w:lvl w:ilvl="7" w:tplc="56F8F92A" w:tentative="1">
      <w:start w:val="1"/>
      <w:numFmt w:val="bullet"/>
      <w:lvlText w:val="o"/>
      <w:lvlJc w:val="left"/>
      <w:pPr>
        <w:ind w:left="5760" w:hanging="360"/>
      </w:pPr>
      <w:rPr>
        <w:rFonts w:ascii="Courier New" w:hAnsi="Courier New" w:cs="Courier New" w:hint="default"/>
      </w:rPr>
    </w:lvl>
    <w:lvl w:ilvl="8" w:tplc="7908C268" w:tentative="1">
      <w:start w:val="1"/>
      <w:numFmt w:val="bullet"/>
      <w:lvlText w:val=""/>
      <w:lvlJc w:val="left"/>
      <w:pPr>
        <w:ind w:left="6480" w:hanging="360"/>
      </w:pPr>
      <w:rPr>
        <w:rFonts w:ascii="Wingdings" w:hAnsi="Wingdings" w:hint="default"/>
      </w:rPr>
    </w:lvl>
  </w:abstractNum>
  <w:abstractNum w:abstractNumId="9"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10" w15:restartNumberingAfterBreak="0">
    <w:nsid w:val="541A3FEA"/>
    <w:multiLevelType w:val="hybridMultilevel"/>
    <w:tmpl w:val="543A8C1C"/>
    <w:lvl w:ilvl="0" w:tplc="EB268EC4">
      <w:start w:val="1"/>
      <w:numFmt w:val="bullet"/>
      <w:lvlText w:val=""/>
      <w:lvlJc w:val="left"/>
      <w:pPr>
        <w:ind w:left="720" w:hanging="360"/>
      </w:pPr>
      <w:rPr>
        <w:rFonts w:ascii="Symbol" w:hAnsi="Symbol" w:hint="default"/>
      </w:rPr>
    </w:lvl>
    <w:lvl w:ilvl="1" w:tplc="6B3AFD6C" w:tentative="1">
      <w:start w:val="1"/>
      <w:numFmt w:val="bullet"/>
      <w:lvlText w:val="o"/>
      <w:lvlJc w:val="left"/>
      <w:pPr>
        <w:ind w:left="1440" w:hanging="360"/>
      </w:pPr>
      <w:rPr>
        <w:rFonts w:ascii="Courier New" w:hAnsi="Courier New" w:cs="Courier New" w:hint="default"/>
      </w:rPr>
    </w:lvl>
    <w:lvl w:ilvl="2" w:tplc="9D10EFEE" w:tentative="1">
      <w:start w:val="1"/>
      <w:numFmt w:val="bullet"/>
      <w:lvlText w:val=""/>
      <w:lvlJc w:val="left"/>
      <w:pPr>
        <w:ind w:left="2160" w:hanging="360"/>
      </w:pPr>
      <w:rPr>
        <w:rFonts w:ascii="Wingdings" w:hAnsi="Wingdings" w:hint="default"/>
      </w:rPr>
    </w:lvl>
    <w:lvl w:ilvl="3" w:tplc="2C10DC94" w:tentative="1">
      <w:start w:val="1"/>
      <w:numFmt w:val="bullet"/>
      <w:lvlText w:val=""/>
      <w:lvlJc w:val="left"/>
      <w:pPr>
        <w:ind w:left="2880" w:hanging="360"/>
      </w:pPr>
      <w:rPr>
        <w:rFonts w:ascii="Symbol" w:hAnsi="Symbol" w:hint="default"/>
      </w:rPr>
    </w:lvl>
    <w:lvl w:ilvl="4" w:tplc="98160428" w:tentative="1">
      <w:start w:val="1"/>
      <w:numFmt w:val="bullet"/>
      <w:lvlText w:val="o"/>
      <w:lvlJc w:val="left"/>
      <w:pPr>
        <w:ind w:left="3600" w:hanging="360"/>
      </w:pPr>
      <w:rPr>
        <w:rFonts w:ascii="Courier New" w:hAnsi="Courier New" w:cs="Courier New" w:hint="default"/>
      </w:rPr>
    </w:lvl>
    <w:lvl w:ilvl="5" w:tplc="B9964900" w:tentative="1">
      <w:start w:val="1"/>
      <w:numFmt w:val="bullet"/>
      <w:lvlText w:val=""/>
      <w:lvlJc w:val="left"/>
      <w:pPr>
        <w:ind w:left="4320" w:hanging="360"/>
      </w:pPr>
      <w:rPr>
        <w:rFonts w:ascii="Wingdings" w:hAnsi="Wingdings" w:hint="default"/>
      </w:rPr>
    </w:lvl>
    <w:lvl w:ilvl="6" w:tplc="0EDC6AB2" w:tentative="1">
      <w:start w:val="1"/>
      <w:numFmt w:val="bullet"/>
      <w:lvlText w:val=""/>
      <w:lvlJc w:val="left"/>
      <w:pPr>
        <w:ind w:left="5040" w:hanging="360"/>
      </w:pPr>
      <w:rPr>
        <w:rFonts w:ascii="Symbol" w:hAnsi="Symbol" w:hint="default"/>
      </w:rPr>
    </w:lvl>
    <w:lvl w:ilvl="7" w:tplc="A5BE1AD0" w:tentative="1">
      <w:start w:val="1"/>
      <w:numFmt w:val="bullet"/>
      <w:lvlText w:val="o"/>
      <w:lvlJc w:val="left"/>
      <w:pPr>
        <w:ind w:left="5760" w:hanging="360"/>
      </w:pPr>
      <w:rPr>
        <w:rFonts w:ascii="Courier New" w:hAnsi="Courier New" w:cs="Courier New" w:hint="default"/>
      </w:rPr>
    </w:lvl>
    <w:lvl w:ilvl="8" w:tplc="205E2466" w:tentative="1">
      <w:start w:val="1"/>
      <w:numFmt w:val="bullet"/>
      <w:lvlText w:val=""/>
      <w:lvlJc w:val="left"/>
      <w:pPr>
        <w:ind w:left="6480" w:hanging="360"/>
      </w:pPr>
      <w:rPr>
        <w:rFonts w:ascii="Wingdings" w:hAnsi="Wingdings" w:hint="default"/>
      </w:rPr>
    </w:lvl>
  </w:abstractNum>
  <w:abstractNum w:abstractNumId="11" w15:restartNumberingAfterBreak="0">
    <w:nsid w:val="65A35BB4"/>
    <w:multiLevelType w:val="hybridMultilevel"/>
    <w:tmpl w:val="94D8B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360A1A"/>
    <w:multiLevelType w:val="hybridMultilevel"/>
    <w:tmpl w:val="6C7A08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6F195275"/>
    <w:multiLevelType w:val="hybridMultilevel"/>
    <w:tmpl w:val="E01C39AE"/>
    <w:lvl w:ilvl="0" w:tplc="BF140B68">
      <w:start w:val="1"/>
      <w:numFmt w:val="bullet"/>
      <w:lvlText w:val=""/>
      <w:lvlJc w:val="left"/>
      <w:pPr>
        <w:ind w:left="718" w:hanging="360"/>
      </w:pPr>
      <w:rPr>
        <w:rFonts w:ascii="Symbol" w:hAnsi="Symbol" w:hint="default"/>
      </w:rPr>
    </w:lvl>
    <w:lvl w:ilvl="1" w:tplc="E3F26576" w:tentative="1">
      <w:start w:val="1"/>
      <w:numFmt w:val="bullet"/>
      <w:lvlText w:val="o"/>
      <w:lvlJc w:val="left"/>
      <w:pPr>
        <w:ind w:left="1438" w:hanging="360"/>
      </w:pPr>
      <w:rPr>
        <w:rFonts w:ascii="Courier New" w:hAnsi="Courier New" w:cs="Courier New" w:hint="default"/>
      </w:rPr>
    </w:lvl>
    <w:lvl w:ilvl="2" w:tplc="FF785D38" w:tentative="1">
      <w:start w:val="1"/>
      <w:numFmt w:val="bullet"/>
      <w:lvlText w:val=""/>
      <w:lvlJc w:val="left"/>
      <w:pPr>
        <w:ind w:left="2158" w:hanging="360"/>
      </w:pPr>
      <w:rPr>
        <w:rFonts w:ascii="Wingdings" w:hAnsi="Wingdings" w:hint="default"/>
      </w:rPr>
    </w:lvl>
    <w:lvl w:ilvl="3" w:tplc="99364364" w:tentative="1">
      <w:start w:val="1"/>
      <w:numFmt w:val="bullet"/>
      <w:lvlText w:val=""/>
      <w:lvlJc w:val="left"/>
      <w:pPr>
        <w:ind w:left="2878" w:hanging="360"/>
      </w:pPr>
      <w:rPr>
        <w:rFonts w:ascii="Symbol" w:hAnsi="Symbol" w:hint="default"/>
      </w:rPr>
    </w:lvl>
    <w:lvl w:ilvl="4" w:tplc="CD9428B8" w:tentative="1">
      <w:start w:val="1"/>
      <w:numFmt w:val="bullet"/>
      <w:lvlText w:val="o"/>
      <w:lvlJc w:val="left"/>
      <w:pPr>
        <w:ind w:left="3598" w:hanging="360"/>
      </w:pPr>
      <w:rPr>
        <w:rFonts w:ascii="Courier New" w:hAnsi="Courier New" w:cs="Courier New" w:hint="default"/>
      </w:rPr>
    </w:lvl>
    <w:lvl w:ilvl="5" w:tplc="7B168594" w:tentative="1">
      <w:start w:val="1"/>
      <w:numFmt w:val="bullet"/>
      <w:lvlText w:val=""/>
      <w:lvlJc w:val="left"/>
      <w:pPr>
        <w:ind w:left="4318" w:hanging="360"/>
      </w:pPr>
      <w:rPr>
        <w:rFonts w:ascii="Wingdings" w:hAnsi="Wingdings" w:hint="default"/>
      </w:rPr>
    </w:lvl>
    <w:lvl w:ilvl="6" w:tplc="FD3EFEEE" w:tentative="1">
      <w:start w:val="1"/>
      <w:numFmt w:val="bullet"/>
      <w:lvlText w:val=""/>
      <w:lvlJc w:val="left"/>
      <w:pPr>
        <w:ind w:left="5038" w:hanging="360"/>
      </w:pPr>
      <w:rPr>
        <w:rFonts w:ascii="Symbol" w:hAnsi="Symbol" w:hint="default"/>
      </w:rPr>
    </w:lvl>
    <w:lvl w:ilvl="7" w:tplc="A3E0453C" w:tentative="1">
      <w:start w:val="1"/>
      <w:numFmt w:val="bullet"/>
      <w:lvlText w:val="o"/>
      <w:lvlJc w:val="left"/>
      <w:pPr>
        <w:ind w:left="5758" w:hanging="360"/>
      </w:pPr>
      <w:rPr>
        <w:rFonts w:ascii="Courier New" w:hAnsi="Courier New" w:cs="Courier New" w:hint="default"/>
      </w:rPr>
    </w:lvl>
    <w:lvl w:ilvl="8" w:tplc="82C4261C" w:tentative="1">
      <w:start w:val="1"/>
      <w:numFmt w:val="bullet"/>
      <w:lvlText w:val=""/>
      <w:lvlJc w:val="left"/>
      <w:pPr>
        <w:ind w:left="6478" w:hanging="360"/>
      </w:pPr>
      <w:rPr>
        <w:rFonts w:ascii="Wingdings" w:hAnsi="Wingdings" w:hint="default"/>
      </w:rPr>
    </w:lvl>
  </w:abstractNum>
  <w:abstractNum w:abstractNumId="15" w15:restartNumberingAfterBreak="0">
    <w:nsid w:val="71162AC5"/>
    <w:multiLevelType w:val="hybridMultilevel"/>
    <w:tmpl w:val="26084742"/>
    <w:lvl w:ilvl="0" w:tplc="0114A86E">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50637E9"/>
    <w:multiLevelType w:val="multilevel"/>
    <w:tmpl w:val="A4025610"/>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7D157017"/>
    <w:multiLevelType w:val="hybridMultilevel"/>
    <w:tmpl w:val="89FC25A4"/>
    <w:lvl w:ilvl="0" w:tplc="C8E483D0">
      <w:numFmt w:val="bullet"/>
      <w:lvlText w:val="-"/>
      <w:lvlJc w:val="left"/>
      <w:pPr>
        <w:ind w:left="720" w:hanging="360"/>
      </w:pPr>
      <w:rPr>
        <w:rFonts w:ascii="Times New Roman" w:eastAsia="Times New Roman" w:hAnsi="Times New Roman" w:cs="Times New Roman" w:hint="default"/>
      </w:rPr>
    </w:lvl>
    <w:lvl w:ilvl="1" w:tplc="5B3EB34A" w:tentative="1">
      <w:start w:val="1"/>
      <w:numFmt w:val="bullet"/>
      <w:lvlText w:val="o"/>
      <w:lvlJc w:val="left"/>
      <w:pPr>
        <w:ind w:left="1440" w:hanging="360"/>
      </w:pPr>
      <w:rPr>
        <w:rFonts w:ascii="Courier New" w:hAnsi="Courier New" w:cs="Courier New" w:hint="default"/>
      </w:rPr>
    </w:lvl>
    <w:lvl w:ilvl="2" w:tplc="A692DED6" w:tentative="1">
      <w:start w:val="1"/>
      <w:numFmt w:val="bullet"/>
      <w:lvlText w:val=""/>
      <w:lvlJc w:val="left"/>
      <w:pPr>
        <w:ind w:left="2160" w:hanging="360"/>
      </w:pPr>
      <w:rPr>
        <w:rFonts w:ascii="Wingdings" w:hAnsi="Wingdings" w:hint="default"/>
      </w:rPr>
    </w:lvl>
    <w:lvl w:ilvl="3" w:tplc="3AD8E410" w:tentative="1">
      <w:start w:val="1"/>
      <w:numFmt w:val="bullet"/>
      <w:lvlText w:val=""/>
      <w:lvlJc w:val="left"/>
      <w:pPr>
        <w:ind w:left="2880" w:hanging="360"/>
      </w:pPr>
      <w:rPr>
        <w:rFonts w:ascii="Symbol" w:hAnsi="Symbol" w:hint="default"/>
      </w:rPr>
    </w:lvl>
    <w:lvl w:ilvl="4" w:tplc="CB8EC256" w:tentative="1">
      <w:start w:val="1"/>
      <w:numFmt w:val="bullet"/>
      <w:lvlText w:val="o"/>
      <w:lvlJc w:val="left"/>
      <w:pPr>
        <w:ind w:left="3600" w:hanging="360"/>
      </w:pPr>
      <w:rPr>
        <w:rFonts w:ascii="Courier New" w:hAnsi="Courier New" w:cs="Courier New" w:hint="default"/>
      </w:rPr>
    </w:lvl>
    <w:lvl w:ilvl="5" w:tplc="D132E3F8" w:tentative="1">
      <w:start w:val="1"/>
      <w:numFmt w:val="bullet"/>
      <w:lvlText w:val=""/>
      <w:lvlJc w:val="left"/>
      <w:pPr>
        <w:ind w:left="4320" w:hanging="360"/>
      </w:pPr>
      <w:rPr>
        <w:rFonts w:ascii="Wingdings" w:hAnsi="Wingdings" w:hint="default"/>
      </w:rPr>
    </w:lvl>
    <w:lvl w:ilvl="6" w:tplc="39920D7C" w:tentative="1">
      <w:start w:val="1"/>
      <w:numFmt w:val="bullet"/>
      <w:lvlText w:val=""/>
      <w:lvlJc w:val="left"/>
      <w:pPr>
        <w:ind w:left="5040" w:hanging="360"/>
      </w:pPr>
      <w:rPr>
        <w:rFonts w:ascii="Symbol" w:hAnsi="Symbol" w:hint="default"/>
      </w:rPr>
    </w:lvl>
    <w:lvl w:ilvl="7" w:tplc="D388A63E" w:tentative="1">
      <w:start w:val="1"/>
      <w:numFmt w:val="bullet"/>
      <w:lvlText w:val="o"/>
      <w:lvlJc w:val="left"/>
      <w:pPr>
        <w:ind w:left="5760" w:hanging="360"/>
      </w:pPr>
      <w:rPr>
        <w:rFonts w:ascii="Courier New" w:hAnsi="Courier New" w:cs="Courier New" w:hint="default"/>
      </w:rPr>
    </w:lvl>
    <w:lvl w:ilvl="8" w:tplc="0D364EC2" w:tentative="1">
      <w:start w:val="1"/>
      <w:numFmt w:val="bullet"/>
      <w:lvlText w:val=""/>
      <w:lvlJc w:val="left"/>
      <w:pPr>
        <w:ind w:left="6480" w:hanging="360"/>
      </w:pPr>
      <w:rPr>
        <w:rFonts w:ascii="Wingdings" w:hAnsi="Wingdings" w:hint="default"/>
      </w:rPr>
    </w:lvl>
  </w:abstractNum>
  <w:num w:numId="1">
    <w:abstractNumId w:val="13"/>
  </w:num>
  <w:num w:numId="2">
    <w:abstractNumId w:val="16"/>
  </w:num>
  <w:num w:numId="3">
    <w:abstractNumId w:val="14"/>
  </w:num>
  <w:num w:numId="4">
    <w:abstractNumId w:val="6"/>
  </w:num>
  <w:num w:numId="5">
    <w:abstractNumId w:val="3"/>
  </w:num>
  <w:num w:numId="6">
    <w:abstractNumId w:val="17"/>
  </w:num>
  <w:num w:numId="7">
    <w:abstractNumId w:val="4"/>
  </w:num>
  <w:num w:numId="8">
    <w:abstractNumId w:val="10"/>
  </w:num>
  <w:num w:numId="9">
    <w:abstractNumId w:val="8"/>
  </w:num>
  <w:num w:numId="10">
    <w:abstractNumId w:val="11"/>
  </w:num>
  <w:num w:numId="11">
    <w:abstractNumId w:val="7"/>
  </w:num>
  <w:num w:numId="12">
    <w:abstractNumId w:val="1"/>
  </w:num>
  <w:num w:numId="13">
    <w:abstractNumId w:val="12"/>
  </w:num>
  <w:num w:numId="14">
    <w:abstractNumId w:val="15"/>
  </w:num>
  <w:num w:numId="15">
    <w:abstractNumId w:val="2"/>
  </w:num>
  <w:num w:numId="16">
    <w:abstractNumId w:val="5"/>
  </w:num>
  <w:num w:numId="17">
    <w:abstractNumId w:val="9"/>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261A5"/>
    <w:rsid w:val="000342A9"/>
    <w:rsid w:val="0004086E"/>
    <w:rsid w:val="000806B8"/>
    <w:rsid w:val="000922F0"/>
    <w:rsid w:val="000A2139"/>
    <w:rsid w:val="000B0552"/>
    <w:rsid w:val="000F0718"/>
    <w:rsid w:val="001020BA"/>
    <w:rsid w:val="0016173E"/>
    <w:rsid w:val="0017048F"/>
    <w:rsid w:val="001B399F"/>
    <w:rsid w:val="001D219B"/>
    <w:rsid w:val="001E654F"/>
    <w:rsid w:val="001F0AC8"/>
    <w:rsid w:val="001F3DED"/>
    <w:rsid w:val="00244DE2"/>
    <w:rsid w:val="0026739B"/>
    <w:rsid w:val="00323519"/>
    <w:rsid w:val="0036122D"/>
    <w:rsid w:val="003859C2"/>
    <w:rsid w:val="00392C5A"/>
    <w:rsid w:val="003963A2"/>
    <w:rsid w:val="003E08C9"/>
    <w:rsid w:val="003E4F84"/>
    <w:rsid w:val="00413D9F"/>
    <w:rsid w:val="00482F50"/>
    <w:rsid w:val="004D27D0"/>
    <w:rsid w:val="004E6E36"/>
    <w:rsid w:val="004F6F20"/>
    <w:rsid w:val="00510962"/>
    <w:rsid w:val="00571197"/>
    <w:rsid w:val="00571BE6"/>
    <w:rsid w:val="00580E02"/>
    <w:rsid w:val="005C7187"/>
    <w:rsid w:val="005E1BEA"/>
    <w:rsid w:val="00640F63"/>
    <w:rsid w:val="006423FD"/>
    <w:rsid w:val="00663C87"/>
    <w:rsid w:val="00781C6C"/>
    <w:rsid w:val="007B6309"/>
    <w:rsid w:val="007E44C8"/>
    <w:rsid w:val="00813853"/>
    <w:rsid w:val="008408A1"/>
    <w:rsid w:val="00871174"/>
    <w:rsid w:val="008A593C"/>
    <w:rsid w:val="008A7A7D"/>
    <w:rsid w:val="00947C33"/>
    <w:rsid w:val="00953710"/>
    <w:rsid w:val="009914FE"/>
    <w:rsid w:val="00A67EB4"/>
    <w:rsid w:val="00B42BDB"/>
    <w:rsid w:val="00B50E11"/>
    <w:rsid w:val="00B617E7"/>
    <w:rsid w:val="00B72DB3"/>
    <w:rsid w:val="00B96E0A"/>
    <w:rsid w:val="00BA2523"/>
    <w:rsid w:val="00BE6A17"/>
    <w:rsid w:val="00C24064"/>
    <w:rsid w:val="00C33FDD"/>
    <w:rsid w:val="00C57C69"/>
    <w:rsid w:val="00C66FB1"/>
    <w:rsid w:val="00C87531"/>
    <w:rsid w:val="00C915FA"/>
    <w:rsid w:val="00C92C8F"/>
    <w:rsid w:val="00CA1CAF"/>
    <w:rsid w:val="00CA6F0B"/>
    <w:rsid w:val="00CB0FC9"/>
    <w:rsid w:val="00CB58AE"/>
    <w:rsid w:val="00CD755B"/>
    <w:rsid w:val="00D138C3"/>
    <w:rsid w:val="00D1446D"/>
    <w:rsid w:val="00D22D57"/>
    <w:rsid w:val="00D62D67"/>
    <w:rsid w:val="00DE6F64"/>
    <w:rsid w:val="00E1674D"/>
    <w:rsid w:val="00E16C9B"/>
    <w:rsid w:val="00E21151"/>
    <w:rsid w:val="00E23086"/>
    <w:rsid w:val="00E64AB5"/>
    <w:rsid w:val="00E6669C"/>
    <w:rsid w:val="00EB214C"/>
    <w:rsid w:val="00ED3456"/>
    <w:rsid w:val="00ED4951"/>
    <w:rsid w:val="00F36558"/>
    <w:rsid w:val="00F50BFC"/>
    <w:rsid w:val="00FE73EF"/>
    <w:rsid w:val="00FF5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177712BD"/>
  <w15:docId w15:val="{B636123A-50C9-4F3B-B431-11A6FFF0C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0">
    <w:name w:val="רגיל1"/>
    <w:qFormat/>
    <w:rsid w:val="007C0F3B"/>
    <w:pPr>
      <w:bidi/>
    </w:pPr>
    <w:rPr>
      <w:sz w:val="24"/>
      <w:szCs w:val="24"/>
    </w:rPr>
  </w:style>
  <w:style w:type="paragraph" w:customStyle="1" w:styleId="11">
    <w:name w:val="כותרת 11"/>
    <w:basedOn w:val="10"/>
    <w:next w:val="10"/>
    <w:qFormat/>
    <w:rsid w:val="00C120B3"/>
    <w:pPr>
      <w:keepNext/>
      <w:spacing w:before="240" w:after="60"/>
      <w:outlineLvl w:val="0"/>
    </w:pPr>
    <w:rPr>
      <w:rFonts w:ascii="Arial" w:hAnsi="Arial" w:cs="Arial"/>
      <w:b/>
      <w:bCs/>
      <w:kern w:val="32"/>
      <w:sz w:val="32"/>
      <w:szCs w:val="32"/>
    </w:rPr>
  </w:style>
  <w:style w:type="paragraph" w:customStyle="1" w:styleId="21">
    <w:name w:val="כותרת 21"/>
    <w:basedOn w:val="10"/>
    <w:next w:val="10"/>
    <w:qFormat/>
    <w:rsid w:val="00C120B3"/>
    <w:pPr>
      <w:keepNext/>
      <w:spacing w:before="240" w:after="60"/>
      <w:outlineLvl w:val="1"/>
    </w:pPr>
    <w:rPr>
      <w:rFonts w:ascii="Arial" w:hAnsi="Arial" w:cs="Arial"/>
      <w:b/>
      <w:bCs/>
      <w:i/>
      <w:iCs/>
      <w:sz w:val="28"/>
      <w:szCs w:val="28"/>
    </w:rPr>
  </w:style>
  <w:style w:type="paragraph" w:customStyle="1" w:styleId="31">
    <w:name w:val="כותרת 31"/>
    <w:basedOn w:val="10"/>
    <w:next w:val="10"/>
    <w:qFormat/>
    <w:rsid w:val="00C120B3"/>
    <w:pPr>
      <w:keepNext/>
      <w:spacing w:before="240" w:after="60"/>
      <w:outlineLvl w:val="2"/>
    </w:pPr>
    <w:rPr>
      <w:rFonts w:ascii="Arial" w:hAnsi="Arial" w:cs="Arial"/>
      <w:b/>
      <w:bCs/>
      <w:sz w:val="26"/>
      <w:szCs w:val="26"/>
    </w:rPr>
  </w:style>
  <w:style w:type="paragraph" w:customStyle="1" w:styleId="41">
    <w:name w:val="כותרת 41"/>
    <w:basedOn w:val="10"/>
    <w:next w:val="10"/>
    <w:qFormat/>
    <w:rsid w:val="0069510D"/>
    <w:pPr>
      <w:keepNext/>
      <w:spacing w:before="240" w:after="60"/>
      <w:outlineLvl w:val="3"/>
    </w:pPr>
    <w:rPr>
      <w:b/>
      <w:bCs/>
      <w:sz w:val="28"/>
      <w:szCs w:val="28"/>
    </w:rPr>
  </w:style>
  <w:style w:type="character" w:customStyle="1" w:styleId="12">
    <w:name w:val="גופן ברירת המחדל של פיסקה1"/>
    <w:semiHidden/>
  </w:style>
  <w:style w:type="table" w:customStyle="1" w:styleId="13">
    <w:name w:val="טבלה רגילה1"/>
    <w:semiHidden/>
    <w:tblPr>
      <w:tblInd w:w="0" w:type="dxa"/>
      <w:tblCellMar>
        <w:top w:w="0" w:type="dxa"/>
        <w:left w:w="108" w:type="dxa"/>
        <w:bottom w:w="0" w:type="dxa"/>
        <w:right w:w="108" w:type="dxa"/>
      </w:tblCellMar>
    </w:tblPr>
  </w:style>
  <w:style w:type="numbering" w:customStyle="1" w:styleId="14">
    <w:name w:val="ללא רשימה1"/>
    <w:semiHidden/>
  </w:style>
  <w:style w:type="paragraph" w:customStyle="1" w:styleId="15">
    <w:name w:val="כותרת עליונה1"/>
    <w:basedOn w:val="10"/>
    <w:link w:val="a6"/>
    <w:rsid w:val="001E654F"/>
    <w:pPr>
      <w:tabs>
        <w:tab w:val="center" w:pos="4153"/>
        <w:tab w:val="right" w:pos="8306"/>
      </w:tabs>
    </w:pPr>
  </w:style>
  <w:style w:type="paragraph" w:customStyle="1" w:styleId="16">
    <w:name w:val="כותרת תחתונה1"/>
    <w:basedOn w:val="10"/>
    <w:link w:val="a7"/>
    <w:uiPriority w:val="99"/>
    <w:rsid w:val="001E654F"/>
    <w:pPr>
      <w:tabs>
        <w:tab w:val="center" w:pos="4153"/>
        <w:tab w:val="right" w:pos="8306"/>
      </w:tabs>
    </w:pPr>
  </w:style>
  <w:style w:type="table" w:customStyle="1" w:styleId="17">
    <w:name w:val="רשת טבלה1"/>
    <w:aliases w:val="טקסט טבלה תחתונה"/>
    <w:basedOn w:val="13"/>
    <w:uiPriority w:val="59"/>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10"/>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10"/>
    <w:link w:val="Char"/>
    <w:rsid w:val="00325BDA"/>
    <w:pPr>
      <w:numPr>
        <w:ilvl w:val="1"/>
        <w:numId w:val="1"/>
      </w:numPr>
      <w:spacing w:line="360" w:lineRule="auto"/>
      <w:jc w:val="both"/>
    </w:pPr>
    <w:rPr>
      <w:rFonts w:ascii="Arial" w:hAnsi="Arial"/>
      <w:sz w:val="22"/>
      <w:szCs w:val="22"/>
      <w:lang w:val="x-none" w:eastAsia="x-none"/>
    </w:rPr>
  </w:style>
  <w:style w:type="paragraph" w:customStyle="1" w:styleId="a1">
    <w:name w:val="תת סעיף"/>
    <w:basedOn w:val="10"/>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8">
    <w:name w:val="כותרת שם נספח"/>
    <w:basedOn w:val="10"/>
    <w:rsid w:val="00F941B9"/>
    <w:pPr>
      <w:spacing w:before="240" w:line="360" w:lineRule="auto"/>
      <w:jc w:val="both"/>
    </w:pPr>
    <w:rPr>
      <w:rFonts w:ascii="Arial" w:hAnsi="Arial" w:cs="Arial"/>
      <w:b/>
      <w:bCs/>
      <w:color w:val="1B3461"/>
      <w:sz w:val="26"/>
      <w:szCs w:val="26"/>
    </w:rPr>
  </w:style>
  <w:style w:type="paragraph" w:customStyle="1" w:styleId="a9">
    <w:name w:val="טקסט נספח"/>
    <w:basedOn w:val="a8"/>
    <w:rsid w:val="00043002"/>
    <w:rPr>
      <w:rFonts w:cs="David"/>
      <w:b w:val="0"/>
      <w:bCs w:val="0"/>
      <w:color w:val="auto"/>
      <w:sz w:val="22"/>
      <w:szCs w:val="22"/>
    </w:rPr>
  </w:style>
  <w:style w:type="paragraph" w:customStyle="1" w:styleId="aa">
    <w:name w:val="כותרת טבלת נספחים"/>
    <w:basedOn w:val="10"/>
    <w:rsid w:val="008173EF"/>
    <w:pPr>
      <w:jc w:val="center"/>
    </w:pPr>
    <w:rPr>
      <w:rFonts w:ascii="Arial" w:hAnsi="Arial" w:cs="Arial"/>
      <w:b/>
      <w:color w:val="1B3461"/>
      <w:sz w:val="28"/>
      <w:szCs w:val="22"/>
    </w:rPr>
  </w:style>
  <w:style w:type="paragraph" w:customStyle="1" w:styleId="ab">
    <w:name w:val="שם הוראה"/>
    <w:basedOn w:val="10"/>
    <w:rsid w:val="00CA2199"/>
    <w:pPr>
      <w:jc w:val="both"/>
    </w:pPr>
    <w:rPr>
      <w:rFonts w:ascii="Arial" w:hAnsi="Arial" w:cs="Arial"/>
      <w:b/>
      <w:bCs/>
      <w:color w:val="FFFFFF"/>
      <w:sz w:val="28"/>
      <w:szCs w:val="28"/>
    </w:rPr>
  </w:style>
  <w:style w:type="paragraph" w:customStyle="1" w:styleId="ac">
    <w:name w:val="טקסט רץ טבלה עליונה"/>
    <w:basedOn w:val="10"/>
    <w:rsid w:val="00CA2199"/>
    <w:pPr>
      <w:jc w:val="both"/>
    </w:pPr>
    <w:rPr>
      <w:rFonts w:ascii="Arial" w:hAnsi="Arial" w:cs="Arial"/>
      <w:sz w:val="20"/>
      <w:szCs w:val="20"/>
    </w:rPr>
  </w:style>
  <w:style w:type="paragraph" w:customStyle="1" w:styleId="ad">
    <w:name w:val="טקסט סעיף מודגש"/>
    <w:basedOn w:val="a0"/>
    <w:link w:val="ae"/>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e">
    <w:name w:val="טקסט סעיף מודגש תו"/>
    <w:link w:val="ad"/>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
    <w:name w:val="אייקון החשוב ביותר"/>
    <w:basedOn w:val="a0"/>
    <w:link w:val="af0"/>
    <w:rsid w:val="001225BC"/>
    <w:rPr>
      <w:rFonts w:ascii="Wingdings" w:hAnsi="Wingdings"/>
      <w:color w:val="5EA740"/>
      <w:position w:val="-4"/>
      <w:sz w:val="28"/>
      <w:szCs w:val="28"/>
    </w:rPr>
  </w:style>
  <w:style w:type="character" w:customStyle="1" w:styleId="af0">
    <w:name w:val="אייקון החשוב ביותר תו"/>
    <w:link w:val="af"/>
    <w:rsid w:val="001225BC"/>
    <w:rPr>
      <w:rFonts w:ascii="Wingdings" w:hAnsi="Wingdings" w:cs="Arial"/>
      <w:color w:val="5EA740"/>
      <w:position w:val="-4"/>
      <w:sz w:val="28"/>
      <w:szCs w:val="28"/>
    </w:rPr>
  </w:style>
  <w:style w:type="paragraph" w:customStyle="1" w:styleId="af1">
    <w:name w:val="אייקון רישום/דיווח"/>
    <w:basedOn w:val="a0"/>
    <w:link w:val="af2"/>
    <w:rsid w:val="001225BC"/>
    <w:rPr>
      <w:rFonts w:ascii="Wingdings" w:hAnsi="Wingdings"/>
      <w:color w:val="800080"/>
      <w:position w:val="-4"/>
      <w:sz w:val="28"/>
      <w:szCs w:val="28"/>
    </w:rPr>
  </w:style>
  <w:style w:type="character" w:customStyle="1" w:styleId="af2">
    <w:name w:val="אייקון רישום/דיווח תו"/>
    <w:link w:val="af1"/>
    <w:rsid w:val="001225BC"/>
    <w:rPr>
      <w:rFonts w:ascii="Wingdings" w:hAnsi="Wingdings" w:cs="Arial"/>
      <w:color w:val="800080"/>
      <w:position w:val="-4"/>
      <w:sz w:val="28"/>
      <w:szCs w:val="28"/>
    </w:rPr>
  </w:style>
  <w:style w:type="paragraph" w:customStyle="1" w:styleId="af3">
    <w:name w:val="אייקון מערכות מידע"/>
    <w:basedOn w:val="a0"/>
    <w:link w:val="af4"/>
    <w:rsid w:val="001225BC"/>
    <w:rPr>
      <w:rFonts w:ascii="Wingdings" w:hAnsi="Wingdings"/>
      <w:color w:val="36A6E8"/>
      <w:position w:val="-4"/>
      <w:sz w:val="28"/>
      <w:szCs w:val="28"/>
    </w:rPr>
  </w:style>
  <w:style w:type="character" w:customStyle="1" w:styleId="af4">
    <w:name w:val="אייקון מערכות מידע תו"/>
    <w:link w:val="af3"/>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customStyle="1" w:styleId="18">
    <w:name w:val="טקסט הערת שוליים1"/>
    <w:basedOn w:val="10"/>
    <w:semiHidden/>
    <w:rsid w:val="008503D3"/>
    <w:rPr>
      <w:sz w:val="20"/>
      <w:szCs w:val="20"/>
    </w:rPr>
  </w:style>
  <w:style w:type="character" w:customStyle="1" w:styleId="19">
    <w:name w:val="הפניה להערת שוליים1"/>
    <w:semiHidden/>
    <w:rsid w:val="008503D3"/>
    <w:rPr>
      <w:vertAlign w:val="superscript"/>
    </w:rPr>
  </w:style>
  <w:style w:type="paragraph" w:customStyle="1" w:styleId="1a">
    <w:name w:val="טקסט בלונים1"/>
    <w:basedOn w:val="10"/>
    <w:semiHidden/>
    <w:rsid w:val="00654C58"/>
    <w:rPr>
      <w:rFonts w:ascii="Tahoma" w:hAnsi="Tahoma" w:cs="Tahoma"/>
      <w:sz w:val="16"/>
      <w:szCs w:val="16"/>
    </w:rPr>
  </w:style>
  <w:style w:type="paragraph" w:customStyle="1" w:styleId="Para6">
    <w:name w:val="Para6"/>
    <w:basedOn w:val="10"/>
    <w:rsid w:val="003C52E0"/>
    <w:pPr>
      <w:overflowPunct w:val="0"/>
      <w:autoSpaceDE w:val="0"/>
      <w:autoSpaceDN w:val="0"/>
      <w:adjustRightInd w:val="0"/>
      <w:ind w:left="3629"/>
      <w:jc w:val="both"/>
      <w:textAlignment w:val="baseline"/>
    </w:pPr>
    <w:rPr>
      <w:rFonts w:cs="FrankRuehl"/>
      <w:szCs w:val="26"/>
      <w:lang w:eastAsia="he-IL"/>
    </w:rPr>
  </w:style>
  <w:style w:type="paragraph" w:customStyle="1" w:styleId="1b">
    <w:name w:val="טקסט רגיל1"/>
    <w:basedOn w:val="10"/>
    <w:rsid w:val="00EA61C2"/>
    <w:rPr>
      <w:rFonts w:ascii="Courier New" w:hAnsi="Courier New" w:cs="Courier New"/>
      <w:sz w:val="20"/>
      <w:szCs w:val="20"/>
    </w:rPr>
  </w:style>
  <w:style w:type="paragraph" w:customStyle="1" w:styleId="1c">
    <w:name w:val="טקסט הערת סיום1"/>
    <w:basedOn w:val="10"/>
    <w:semiHidden/>
    <w:rsid w:val="000A59EC"/>
    <w:rPr>
      <w:sz w:val="20"/>
      <w:szCs w:val="20"/>
    </w:rPr>
  </w:style>
  <w:style w:type="character" w:customStyle="1" w:styleId="1d">
    <w:name w:val="הפניה להערת סיום1"/>
    <w:semiHidden/>
    <w:rsid w:val="000A59EC"/>
    <w:rPr>
      <w:vertAlign w:val="superscript"/>
    </w:rPr>
  </w:style>
  <w:style w:type="paragraph" w:customStyle="1" w:styleId="af5">
    <w:name w:val="הנחיות"/>
    <w:basedOn w:val="10"/>
    <w:link w:val="Char1"/>
    <w:qFormat/>
    <w:rsid w:val="00053640"/>
    <w:pPr>
      <w:spacing w:after="120"/>
    </w:pPr>
    <w:rPr>
      <w:rFonts w:ascii="Arial" w:hAnsi="Arial" w:cs="Arial"/>
      <w:b/>
      <w:color w:val="595959"/>
      <w:sz w:val="18"/>
      <w:szCs w:val="18"/>
      <w:lang w:eastAsia="he-IL"/>
    </w:rPr>
  </w:style>
  <w:style w:type="character" w:customStyle="1" w:styleId="Char1">
    <w:name w:val="הנחיות Char"/>
    <w:link w:val="af5"/>
    <w:rsid w:val="00053640"/>
    <w:rPr>
      <w:rFonts w:ascii="Arial" w:hAnsi="Arial" w:cs="Arial"/>
      <w:b/>
      <w:color w:val="595959"/>
      <w:sz w:val="18"/>
      <w:szCs w:val="18"/>
      <w:lang w:eastAsia="he-IL"/>
    </w:rPr>
  </w:style>
  <w:style w:type="character" w:customStyle="1" w:styleId="1e">
    <w:name w:val="הפניה להערה1"/>
    <w:uiPriority w:val="99"/>
    <w:semiHidden/>
    <w:unhideWhenUsed/>
    <w:rsid w:val="003A3ECC"/>
    <w:rPr>
      <w:sz w:val="16"/>
      <w:szCs w:val="16"/>
    </w:rPr>
  </w:style>
  <w:style w:type="paragraph" w:customStyle="1" w:styleId="1f">
    <w:name w:val="טקסט הערה1"/>
    <w:basedOn w:val="10"/>
    <w:link w:val="af6"/>
    <w:uiPriority w:val="99"/>
    <w:semiHidden/>
    <w:unhideWhenUsed/>
    <w:rsid w:val="003A3ECC"/>
    <w:rPr>
      <w:sz w:val="20"/>
      <w:szCs w:val="20"/>
    </w:rPr>
  </w:style>
  <w:style w:type="character" w:customStyle="1" w:styleId="af6">
    <w:name w:val="טקסט הערה תו"/>
    <w:basedOn w:val="12"/>
    <w:link w:val="1f"/>
    <w:uiPriority w:val="99"/>
    <w:semiHidden/>
    <w:rsid w:val="003A3ECC"/>
  </w:style>
  <w:style w:type="paragraph" w:customStyle="1" w:styleId="1f0">
    <w:name w:val="נושא הערה1"/>
    <w:basedOn w:val="1f"/>
    <w:next w:val="1f"/>
    <w:link w:val="af7"/>
    <w:uiPriority w:val="99"/>
    <w:semiHidden/>
    <w:unhideWhenUsed/>
    <w:rsid w:val="003A3ECC"/>
    <w:rPr>
      <w:b/>
      <w:bCs/>
    </w:rPr>
  </w:style>
  <w:style w:type="character" w:customStyle="1" w:styleId="af7">
    <w:name w:val="נושא הערה תו"/>
    <w:link w:val="1f0"/>
    <w:uiPriority w:val="99"/>
    <w:semiHidden/>
    <w:rsid w:val="003A3ECC"/>
    <w:rPr>
      <w:b/>
      <w:bCs/>
    </w:rPr>
  </w:style>
  <w:style w:type="paragraph" w:customStyle="1" w:styleId="1f1">
    <w:name w:val="מהדורה1"/>
    <w:hidden/>
    <w:uiPriority w:val="99"/>
    <w:semiHidden/>
    <w:rsid w:val="00125D54"/>
    <w:rPr>
      <w:sz w:val="24"/>
      <w:szCs w:val="24"/>
    </w:rPr>
  </w:style>
  <w:style w:type="character" w:customStyle="1" w:styleId="a6">
    <w:name w:val="כותרת עליונה תו"/>
    <w:link w:val="15"/>
    <w:rsid w:val="00BA2F31"/>
    <w:rPr>
      <w:sz w:val="24"/>
      <w:szCs w:val="24"/>
    </w:rPr>
  </w:style>
  <w:style w:type="character" w:customStyle="1" w:styleId="a7">
    <w:name w:val="כותרת תחתונה תו"/>
    <w:link w:val="16"/>
    <w:uiPriority w:val="99"/>
    <w:rsid w:val="00BA2F31"/>
    <w:rPr>
      <w:sz w:val="24"/>
      <w:szCs w:val="24"/>
    </w:rPr>
  </w:style>
  <w:style w:type="character" w:customStyle="1" w:styleId="1f2">
    <w:name w:val="מספר עמוד1"/>
    <w:uiPriority w:val="99"/>
    <w:rsid w:val="00BA2F31"/>
  </w:style>
  <w:style w:type="paragraph" w:styleId="af8">
    <w:name w:val="footer"/>
    <w:basedOn w:val="a2"/>
    <w:link w:val="1f3"/>
    <w:uiPriority w:val="99"/>
    <w:unhideWhenUsed/>
    <w:rsid w:val="003963A2"/>
    <w:pPr>
      <w:tabs>
        <w:tab w:val="center" w:pos="4153"/>
        <w:tab w:val="right" w:pos="8306"/>
      </w:tabs>
    </w:pPr>
  </w:style>
  <w:style w:type="character" w:customStyle="1" w:styleId="1f3">
    <w:name w:val="כותרת תחתונה תו1"/>
    <w:basedOn w:val="a3"/>
    <w:link w:val="af8"/>
    <w:uiPriority w:val="99"/>
    <w:rsid w:val="003963A2"/>
  </w:style>
  <w:style w:type="paragraph" w:styleId="af9">
    <w:name w:val="Balloon Text"/>
    <w:basedOn w:val="a2"/>
    <w:link w:val="afa"/>
    <w:uiPriority w:val="99"/>
    <w:semiHidden/>
    <w:unhideWhenUsed/>
    <w:rsid w:val="00E6669C"/>
    <w:rPr>
      <w:rFonts w:ascii="Tahoma" w:hAnsi="Tahoma" w:cs="Tahoma"/>
      <w:sz w:val="16"/>
      <w:szCs w:val="16"/>
    </w:rPr>
  </w:style>
  <w:style w:type="character" w:customStyle="1" w:styleId="afa">
    <w:name w:val="טקסט בלונים תו"/>
    <w:basedOn w:val="a3"/>
    <w:link w:val="af9"/>
    <w:uiPriority w:val="99"/>
    <w:semiHidden/>
    <w:rsid w:val="00E6669C"/>
    <w:rPr>
      <w:rFonts w:ascii="Tahoma" w:hAnsi="Tahoma" w:cs="Tahoma"/>
      <w:sz w:val="16"/>
      <w:szCs w:val="16"/>
    </w:rPr>
  </w:style>
  <w:style w:type="table" w:styleId="afb">
    <w:name w:val="Table Grid"/>
    <w:basedOn w:val="a4"/>
    <w:rsid w:val="001B399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page number"/>
    <w:uiPriority w:val="99"/>
    <w:rsid w:val="001B399F"/>
  </w:style>
  <w:style w:type="paragraph" w:customStyle="1" w:styleId="-">
    <w:name w:val="נספח - כותרת"/>
    <w:basedOn w:val="afd"/>
    <w:link w:val="-Char"/>
    <w:qFormat/>
    <w:rsid w:val="00A67EB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e"/>
    <w:link w:val="-"/>
    <w:rsid w:val="00A67EB4"/>
    <w:rPr>
      <w:rFonts w:ascii="Arial" w:eastAsiaTheme="majorEastAsia" w:hAnsi="Arial" w:cs="Arial"/>
      <w:b/>
      <w:bCs/>
      <w:color w:val="FFFFFF"/>
      <w:spacing w:val="-10"/>
      <w:kern w:val="28"/>
      <w:sz w:val="22"/>
      <w:szCs w:val="22"/>
      <w:shd w:val="clear" w:color="auto" w:fill="4F81BD"/>
    </w:rPr>
  </w:style>
  <w:style w:type="paragraph" w:styleId="afd">
    <w:name w:val="Title"/>
    <w:basedOn w:val="a2"/>
    <w:next w:val="a2"/>
    <w:link w:val="afe"/>
    <w:uiPriority w:val="10"/>
    <w:qFormat/>
    <w:rsid w:val="00A67EB4"/>
    <w:pPr>
      <w:contextualSpacing/>
    </w:pPr>
    <w:rPr>
      <w:rFonts w:asciiTheme="majorHAnsi" w:eastAsiaTheme="majorEastAsia" w:hAnsiTheme="majorHAnsi" w:cstheme="majorBidi"/>
      <w:spacing w:val="-10"/>
      <w:kern w:val="28"/>
      <w:sz w:val="56"/>
      <w:szCs w:val="56"/>
    </w:rPr>
  </w:style>
  <w:style w:type="character" w:customStyle="1" w:styleId="afe">
    <w:name w:val="כותרת טקסט תו"/>
    <w:basedOn w:val="a3"/>
    <w:link w:val="afd"/>
    <w:uiPriority w:val="10"/>
    <w:rsid w:val="00A67EB4"/>
    <w:rPr>
      <w:rFonts w:asciiTheme="majorHAnsi" w:eastAsiaTheme="majorEastAsia" w:hAnsiTheme="majorHAnsi" w:cstheme="majorBidi"/>
      <w:spacing w:val="-10"/>
      <w:kern w:val="28"/>
      <w:sz w:val="56"/>
      <w:szCs w:val="56"/>
    </w:rPr>
  </w:style>
  <w:style w:type="paragraph" w:styleId="aff">
    <w:name w:val="List Paragraph"/>
    <w:basedOn w:val="a2"/>
    <w:uiPriority w:val="34"/>
    <w:qFormat/>
    <w:rsid w:val="00E16C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akam.mof.gov.il/document/H.7.6.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nevo.co.il/law_html/Law01/242_002.ht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ועדות מכרזים ועבודתן</TermName>
          <TermId xmlns="http://schemas.microsoft.com/office/infopath/2007/PartnerControls">7a5d136d-febc-4cf7-b9a6-19ab46f90204</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1</AdditionalDocumentSerialNumber>
    <OriginalName xmlns="a46656d4-8850-49b3-aebd-68bd05f7f43d"> </OriginalName>
    <ValidFromDate xmlns="a46656d4-8850-49b3-aebd-68bd05f7f43d">2018-02-25T22:00:00+00:00</ValidFromDate>
    <HendlesDevision xmlns="a46656d4-8850-49b3-aebd-68bd05f7f43d"> </HendlesDevision>
    <InfoTypeTitle xmlns="a46656d4-8850-49b3-aebd-68bd05f7f43d">טופס</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ועדות משרדיות</TermName>
          <TermId xmlns="http://schemas.microsoft.com/office/infopath/2007/PartnerControls">1d86f60a-669a-4a28-8caa-9297938241c4</TermId>
        </TermInfo>
      </Terms>
    </nab11dae78434cc3b325be5ea13887b1>
    <IsValid xmlns="a46656d4-8850-49b3-aebd-68bd05f7f43d">true</IsValid>
    <ChapterNumber xmlns="a46656d4-8850-49b3-aebd-68bd05f7f43d">7</ChapterNumber>
    <Attachmens xmlns="a46656d4-8850-49b3-aebd-68bd05f7f43d" xsi:nil="true"/>
    <EditionNumber xmlns="a46656d4-8850-49b3-aebd-68bd05f7f43d">2</EditionNumber>
    <InfoType xmlns="a46656d4-8850-49b3-aebd-68bd05f7f43d">4</InfoType>
    <DocumentName xmlns="a46656d4-8850-49b3-aebd-68bd05f7f43d">בקשה לאישור וסיווג התקשרות </DocumentName>
    <ExpirationDate xmlns="a46656d4-8850-49b3-aebd-68bd05f7f43d" xsi:nil="true"/>
    <SecondaryChapterNumber xmlns="a46656d4-8850-49b3-aebd-68bd05f7f43d">2</SecondaryChapterNumber>
    <SubsectionNumber xmlns="a46656d4-8850-49b3-aebd-68bd05f7f43d">1</SubsectionNumb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01F85B-9138-43C3-B24E-9F01AA673DA5}">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5B5C639-5311-46F6-B560-C7E36F49D82C}">
  <ds:schemaRefs>
    <ds:schemaRef ds:uri="http://schemas.microsoft.com/sharepoint/v3/contenttype/forms"/>
  </ds:schemaRefs>
</ds:datastoreItem>
</file>

<file path=customXml/itemProps3.xml><?xml version="1.0" encoding="utf-8"?>
<ds:datastoreItem xmlns:ds="http://schemas.openxmlformats.org/officeDocument/2006/customXml" ds:itemID="{2BCDAABB-8E31-43CE-9299-40CBEC01F5CF}">
  <ds:schemaRefs>
    <ds:schemaRef ds:uri="http://schemas.microsoft.com/office/2006/metadata/longProperties"/>
  </ds:schemaRefs>
</ds:datastoreItem>
</file>

<file path=customXml/itemProps4.xml><?xml version="1.0" encoding="utf-8"?>
<ds:datastoreItem xmlns:ds="http://schemas.openxmlformats.org/officeDocument/2006/customXml" ds:itemID="{73EDC1BF-BA75-4AFB-8D1E-9847882499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5951649-74B2-42A6-AEEB-160F832BB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3</Pages>
  <Words>678</Words>
  <Characters>3868</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Ronit Hann</dc:creator>
  <cp:lastModifiedBy>ערן קינן</cp:lastModifiedBy>
  <cp:revision>22</cp:revision>
  <cp:lastPrinted>1900-12-31T21:00:00Z</cp:lastPrinted>
  <dcterms:created xsi:type="dcterms:W3CDTF">2023-06-20T09:07:00Z</dcterms:created>
  <dcterms:modified xsi:type="dcterms:W3CDTF">2023-06-22T11:07:00Z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1205</vt:lpwstr>
  </property>
  <property fmtid="{D5CDD505-2E9C-101B-9397-08002B2CF9AE}" pid="3" name="ContentTypeId">
    <vt:lpwstr>0x010100A33EC907DE42CD44920AA3A9056885F2003B7EF355B5076B4E9DB3308B94EC08BD</vt:lpwstr>
  </property>
  <property fmtid="{D5CDD505-2E9C-101B-9397-08002B2CF9AE}" pid="4" name="MMDSecondaryChapterName">
    <vt:lpwstr>829</vt:lpwstr>
  </property>
  <property fmtid="{D5CDD505-2E9C-101B-9397-08002B2CF9AE}" pid="5" name="MMDMainChapterName">
    <vt:lpwstr>826</vt:lpwstr>
  </property>
</Properties>
</file>